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52" w:rsidRPr="00B200D9" w:rsidRDefault="007701E4">
      <w:pPr>
        <w:rPr>
          <w:rFonts w:cstheme="minorHAnsi"/>
          <w:b/>
        </w:rPr>
      </w:pPr>
      <w:r>
        <w:rPr>
          <w:rFonts w:cstheme="minorHAnsi"/>
          <w:b/>
        </w:rPr>
        <w:t xml:space="preserve">PRILOG  IV. </w:t>
      </w:r>
      <w:r w:rsidR="00012B43" w:rsidRPr="00B200D9">
        <w:rPr>
          <w:rFonts w:cstheme="minorHAnsi"/>
          <w:b/>
        </w:rPr>
        <w:t xml:space="preserve"> </w:t>
      </w:r>
      <w:r w:rsidR="00B200D9">
        <w:rPr>
          <w:rFonts w:cstheme="minorHAnsi"/>
          <w:b/>
        </w:rPr>
        <w:t xml:space="preserve">- </w:t>
      </w:r>
      <w:r w:rsidR="00012B43" w:rsidRPr="00B200D9">
        <w:rPr>
          <w:rFonts w:cstheme="minorHAnsi"/>
          <w:b/>
          <w:sz w:val="24"/>
          <w:szCs w:val="24"/>
        </w:rPr>
        <w:t>Pojašnjenje kriterija odabira projekata</w:t>
      </w:r>
    </w:p>
    <w:p w:rsidR="00012B43" w:rsidRDefault="00012B43">
      <w:pPr>
        <w:rPr>
          <w:b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704"/>
        <w:gridCol w:w="7494"/>
        <w:gridCol w:w="12"/>
        <w:gridCol w:w="1141"/>
      </w:tblGrid>
      <w:tr w:rsidR="00B200D9" w:rsidRPr="00B200D9" w:rsidTr="00117FA7">
        <w:trPr>
          <w:trHeight w:val="274"/>
        </w:trPr>
        <w:tc>
          <w:tcPr>
            <w:tcW w:w="704" w:type="dxa"/>
            <w:shd w:val="clear" w:color="auto" w:fill="DBE5F1" w:themeFill="accent1" w:themeFillTint="33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E1B24">
              <w:rPr>
                <w:rFonts w:ascii="Arial Narrow" w:hAnsi="Arial Narrow" w:cs="Arial"/>
                <w:b/>
                <w:sz w:val="24"/>
                <w:szCs w:val="24"/>
              </w:rPr>
              <w:t>1.</w:t>
            </w:r>
          </w:p>
        </w:tc>
        <w:tc>
          <w:tcPr>
            <w:tcW w:w="8647" w:type="dxa"/>
            <w:gridSpan w:val="3"/>
            <w:shd w:val="clear" w:color="auto" w:fill="DBE5F1" w:themeFill="accent1" w:themeFillTint="33"/>
          </w:tcPr>
          <w:p w:rsidR="00B200D9" w:rsidRPr="00B200D9" w:rsidRDefault="00B200D9" w:rsidP="00117FA7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EKONOMSKA VELIČINA NOSITELJA PROJEKTA                        </w:t>
            </w:r>
            <w:r w:rsidR="00CA239A"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                </w:t>
            </w:r>
            <w:proofErr w:type="spellStart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max</w:t>
            </w:r>
            <w:proofErr w:type="spellEnd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. 25</w:t>
            </w:r>
          </w:p>
        </w:tc>
      </w:tr>
      <w:tr w:rsidR="00B200D9" w:rsidRPr="00B200D9" w:rsidTr="00117FA7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2.000 – 3.999 €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25</w:t>
            </w:r>
          </w:p>
        </w:tc>
      </w:tr>
      <w:tr w:rsidR="00B200D9" w:rsidRPr="00B200D9" w:rsidTr="00117FA7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4.000 – 5.999 €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20</w:t>
            </w:r>
          </w:p>
        </w:tc>
      </w:tr>
      <w:tr w:rsidR="00B200D9" w:rsidRPr="00B200D9" w:rsidTr="00117FA7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6.000 – 7.999 €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15</w:t>
            </w:r>
          </w:p>
        </w:tc>
      </w:tr>
      <w:tr w:rsidR="00B200D9" w:rsidRPr="00B200D9" w:rsidTr="00117FA7">
        <w:trPr>
          <w:trHeight w:val="340"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E1B24">
              <w:rPr>
                <w:rFonts w:ascii="Arial Narrow" w:hAnsi="Arial Narrow" w:cs="Arial"/>
                <w:b/>
                <w:sz w:val="24"/>
                <w:szCs w:val="24"/>
              </w:rPr>
              <w:t>2.</w:t>
            </w:r>
          </w:p>
        </w:tc>
        <w:tc>
          <w:tcPr>
            <w:tcW w:w="8647" w:type="dxa"/>
            <w:gridSpan w:val="3"/>
            <w:shd w:val="clear" w:color="auto" w:fill="DBE5F1" w:themeFill="accent1" w:themeFillTint="33"/>
            <w:vAlign w:val="center"/>
          </w:tcPr>
          <w:p w:rsidR="004E1B24" w:rsidRDefault="00B200D9" w:rsidP="00117FA7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 MLADI POLJOPRIVREDNICI (&lt; 41 NAVRŠENE GODINE; </w:t>
            </w:r>
          </w:p>
          <w:p w:rsidR="00B200D9" w:rsidRPr="00B200D9" w:rsidRDefault="00B200D9" w:rsidP="00117FA7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&lt; 5 GODINA NOSITELJ  PG-a)   </w:t>
            </w:r>
            <w:r w:rsidR="004E1B24"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                                                                      </w:t>
            </w: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max</w:t>
            </w:r>
            <w:proofErr w:type="spellEnd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. 20</w:t>
            </w:r>
          </w:p>
        </w:tc>
      </w:tr>
      <w:tr w:rsidR="00B200D9" w:rsidRPr="00B200D9" w:rsidTr="00117FA7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Mladi poljoprivrednici ( &lt; 41 navršene godine; &lt; 5 godina nositelj)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20</w:t>
            </w:r>
          </w:p>
        </w:tc>
      </w:tr>
      <w:tr w:rsidR="00B200D9" w:rsidRPr="00B200D9" w:rsidTr="00117FA7">
        <w:trPr>
          <w:trHeight w:val="340"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E1B24">
              <w:rPr>
                <w:rFonts w:ascii="Arial Narrow" w:hAnsi="Arial Narrow" w:cs="Arial"/>
                <w:b/>
                <w:sz w:val="24"/>
                <w:szCs w:val="24"/>
              </w:rPr>
              <w:t>3.</w:t>
            </w:r>
          </w:p>
        </w:tc>
        <w:tc>
          <w:tcPr>
            <w:tcW w:w="8647" w:type="dxa"/>
            <w:gridSpan w:val="3"/>
            <w:shd w:val="clear" w:color="auto" w:fill="DBE5F1" w:themeFill="accent1" w:themeFillTint="33"/>
            <w:vAlign w:val="center"/>
          </w:tcPr>
          <w:p w:rsidR="00B200D9" w:rsidRPr="00B200D9" w:rsidRDefault="00B200D9" w:rsidP="004E1B24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POLJOPRIVREDNO GOSPODARSTVO JE KORISNIK MJERE </w:t>
            </w:r>
            <w:r w:rsidR="004E1B24">
              <w:rPr>
                <w:rFonts w:ascii="Arial Narrow" w:hAnsi="Arial Narrow" w:cs="Arial"/>
                <w:b/>
                <w:sz w:val="24"/>
                <w:szCs w:val="24"/>
              </w:rPr>
              <w:t xml:space="preserve">10  I/ILI MJERE 11 </w:t>
            </w: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     </w:t>
            </w:r>
            <w:proofErr w:type="spellStart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max</w:t>
            </w:r>
            <w:proofErr w:type="spellEnd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. 5</w:t>
            </w:r>
          </w:p>
        </w:tc>
      </w:tr>
      <w:tr w:rsidR="00B200D9" w:rsidRPr="00B200D9" w:rsidTr="00117FA7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Poljoprivredno gospodarstvo je korisnik Mjere 10 i/ili Mjere 11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</w:tr>
      <w:tr w:rsidR="00B200D9" w:rsidRPr="00B200D9" w:rsidTr="00117FA7">
        <w:trPr>
          <w:trHeight w:val="397"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:rsidR="00B200D9" w:rsidRPr="004E1B24" w:rsidRDefault="00B200D9" w:rsidP="004E1B2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E1B24">
              <w:rPr>
                <w:rFonts w:ascii="Arial Narrow" w:hAnsi="Arial Narrow" w:cs="Arial"/>
                <w:b/>
                <w:sz w:val="24"/>
                <w:szCs w:val="24"/>
              </w:rPr>
              <w:t>4.</w:t>
            </w:r>
          </w:p>
        </w:tc>
        <w:tc>
          <w:tcPr>
            <w:tcW w:w="8647" w:type="dxa"/>
            <w:gridSpan w:val="3"/>
            <w:shd w:val="clear" w:color="auto" w:fill="DBE5F1" w:themeFill="accent1" w:themeFillTint="33"/>
            <w:vAlign w:val="center"/>
          </w:tcPr>
          <w:p w:rsidR="00B200D9" w:rsidRPr="00B200D9" w:rsidRDefault="00B200D9" w:rsidP="00B200D9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ULAGANJE U PRIORITETNE SEKTORE (VOĆE I/ILI POVRĆE, STOČARSTVO, </w:t>
            </w:r>
          </w:p>
          <w:p w:rsidR="00B200D9" w:rsidRPr="00B200D9" w:rsidRDefault="00B200D9" w:rsidP="00B200D9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PČELARSTVO)        </w:t>
            </w:r>
            <w:r w:rsidR="004E1B24"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     </w:t>
            </w: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                                        </w:t>
            </w:r>
            <w:r w:rsidR="004E1B24"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               </w:t>
            </w:r>
            <w:proofErr w:type="spellStart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max</w:t>
            </w:r>
            <w:proofErr w:type="spellEnd"/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. 20</w:t>
            </w:r>
          </w:p>
        </w:tc>
      </w:tr>
      <w:tr w:rsidR="00B200D9" w:rsidRPr="00B200D9" w:rsidTr="00117FA7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Ulaganje u prioritetne sektore (voće i/ili povrće, stočarstvo, pčelarstvo)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sz w:val="24"/>
                <w:szCs w:val="24"/>
              </w:rPr>
              <w:t>20</w:t>
            </w:r>
          </w:p>
        </w:tc>
      </w:tr>
      <w:tr w:rsidR="00B200D9" w:rsidRPr="00B200D9" w:rsidTr="00117FA7">
        <w:trPr>
          <w:trHeight w:val="340"/>
        </w:trPr>
        <w:tc>
          <w:tcPr>
            <w:tcW w:w="8198" w:type="dxa"/>
            <w:gridSpan w:val="2"/>
            <w:shd w:val="clear" w:color="auto" w:fill="DBE5F1" w:themeFill="accent1" w:themeFillTint="33"/>
            <w:vAlign w:val="center"/>
          </w:tcPr>
          <w:p w:rsidR="00B200D9" w:rsidRPr="00B200D9" w:rsidRDefault="00B200D9" w:rsidP="00117FA7">
            <w:pPr>
              <w:jc w:val="righ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BE5F1" w:themeFill="accent1" w:themeFillTint="33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70</w:t>
            </w:r>
          </w:p>
        </w:tc>
      </w:tr>
      <w:tr w:rsidR="00B200D9" w:rsidRPr="00B200D9" w:rsidTr="00117FA7">
        <w:trPr>
          <w:trHeight w:val="340"/>
        </w:trPr>
        <w:tc>
          <w:tcPr>
            <w:tcW w:w="8198" w:type="dxa"/>
            <w:gridSpan w:val="2"/>
            <w:shd w:val="clear" w:color="auto" w:fill="DBE5F1" w:themeFill="accent1" w:themeFillTint="33"/>
            <w:vAlign w:val="center"/>
          </w:tcPr>
          <w:p w:rsidR="00B200D9" w:rsidRPr="00B200D9" w:rsidRDefault="00B200D9" w:rsidP="00117FA7">
            <w:pPr>
              <w:jc w:val="righ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BE5F1" w:themeFill="accent1" w:themeFillTint="33"/>
            <w:vAlign w:val="center"/>
          </w:tcPr>
          <w:p w:rsidR="00B200D9" w:rsidRPr="00B200D9" w:rsidRDefault="00B200D9" w:rsidP="00117FA7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200D9"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</w:p>
        </w:tc>
      </w:tr>
    </w:tbl>
    <w:p w:rsidR="00012B43" w:rsidRDefault="00012B43">
      <w:pPr>
        <w:rPr>
          <w:b/>
        </w:rPr>
      </w:pPr>
    </w:p>
    <w:p w:rsidR="00B200D9" w:rsidRDefault="00B200D9">
      <w:pPr>
        <w:rPr>
          <w:b/>
        </w:rPr>
      </w:pPr>
    </w:p>
    <w:p w:rsidR="00B200D9" w:rsidRPr="00CA15B3" w:rsidRDefault="00B200D9" w:rsidP="00B200D9">
      <w:pPr>
        <w:jc w:val="both"/>
        <w:rPr>
          <w:rFonts w:ascii="Times New Roman" w:hAnsi="Times New Roman"/>
          <w:b/>
          <w:sz w:val="24"/>
          <w:szCs w:val="24"/>
        </w:rPr>
      </w:pPr>
      <w:r w:rsidRPr="00D9606D">
        <w:rPr>
          <w:rFonts w:ascii="Times New Roman" w:hAnsi="Times New Roman"/>
          <w:b/>
          <w:sz w:val="24"/>
          <w:szCs w:val="24"/>
        </w:rPr>
        <w:t>Kriterij odabira 1</w:t>
      </w:r>
    </w:p>
    <w:p w:rsidR="00B200D9" w:rsidRPr="00FD24C6" w:rsidRDefault="00B200D9" w:rsidP="00B200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D24C6">
        <w:rPr>
          <w:rFonts w:ascii="Times New Roman" w:hAnsi="Times New Roman" w:cs="Times New Roman"/>
          <w:color w:val="auto"/>
        </w:rPr>
        <w:t xml:space="preserve">Da bi nositelj projekta ostvario bodove po navedenom kriteriju, mora dostaviti Potvrdu o ekonomskoj veličini poljoprivrednog gospodarstva, izdanu od </w:t>
      </w:r>
      <w:r w:rsidRPr="00FD24C6">
        <w:rPr>
          <w:rFonts w:ascii="Times New Roman" w:eastAsia="Calibri" w:hAnsi="Times New Roman" w:cs="Times New Roman"/>
          <w:color w:val="auto"/>
        </w:rPr>
        <w:t>Uprave za stručnu podršku u poljoprivredi i ribarstvu</w:t>
      </w:r>
      <w:r w:rsidRPr="00FD24C6">
        <w:rPr>
          <w:rFonts w:ascii="Times New Roman" w:hAnsi="Times New Roman" w:cs="Times New Roman"/>
          <w:color w:val="auto"/>
        </w:rPr>
        <w:t xml:space="preserve"> nakon objave natječaja te potpisanu od službenika </w:t>
      </w:r>
      <w:r w:rsidRPr="00FD24C6">
        <w:rPr>
          <w:rFonts w:ascii="Times New Roman" w:eastAsia="Calibri" w:hAnsi="Times New Roman" w:cs="Times New Roman"/>
          <w:color w:val="auto"/>
        </w:rPr>
        <w:t>Uprave za stručnu podršku u poljoprivredi i ribarstvu</w:t>
      </w:r>
      <w:r w:rsidRPr="00FD24C6">
        <w:rPr>
          <w:rFonts w:ascii="Times New Roman" w:hAnsi="Times New Roman" w:cs="Times New Roman"/>
          <w:color w:val="auto"/>
        </w:rPr>
        <w:t xml:space="preserve"> (potrebno je dostaviti sve tri stranice). Nositelj će si dodijeliti odgovarajuće bodove sukladno ekonomskoj veličini.</w:t>
      </w:r>
    </w:p>
    <w:p w:rsidR="00B200D9" w:rsidRPr="00FD24C6" w:rsidRDefault="00B200D9" w:rsidP="00B200D9">
      <w:pPr>
        <w:jc w:val="both"/>
        <w:rPr>
          <w:rFonts w:ascii="Times New Roman" w:hAnsi="Times New Roman"/>
          <w:sz w:val="24"/>
          <w:szCs w:val="24"/>
        </w:rPr>
      </w:pPr>
    </w:p>
    <w:p w:rsidR="00B200D9" w:rsidRPr="00FD24C6" w:rsidRDefault="00B200D9" w:rsidP="00B200D9">
      <w:pPr>
        <w:jc w:val="both"/>
        <w:rPr>
          <w:rFonts w:ascii="Times New Roman" w:hAnsi="Times New Roman"/>
          <w:b/>
          <w:sz w:val="24"/>
          <w:szCs w:val="24"/>
        </w:rPr>
      </w:pPr>
      <w:r w:rsidRPr="00FD24C6">
        <w:rPr>
          <w:rFonts w:ascii="Times New Roman" w:hAnsi="Times New Roman"/>
          <w:b/>
          <w:sz w:val="24"/>
          <w:szCs w:val="24"/>
        </w:rPr>
        <w:t>Kriterij odabira 2</w:t>
      </w:r>
    </w:p>
    <w:p w:rsidR="00FD24C6" w:rsidRPr="00FD24C6" w:rsidRDefault="00B200D9" w:rsidP="00FD24C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D24C6">
        <w:rPr>
          <w:rFonts w:ascii="Times New Roman" w:hAnsi="Times New Roman"/>
          <w:color w:val="auto"/>
        </w:rPr>
        <w:t xml:space="preserve">Nositelj projekta ostvaruje bodove po navedenom kriteriju ako </w:t>
      </w:r>
      <w:r w:rsidRPr="00FD24C6">
        <w:rPr>
          <w:rFonts w:ascii="Times New Roman" w:hAnsi="Times New Roman" w:cs="Times New Roman"/>
          <w:color w:val="auto"/>
          <w:shd w:val="clear" w:color="auto" w:fill="FFFFFF"/>
        </w:rPr>
        <w:t xml:space="preserve">na dan podnošenja prijave projekta nema više od 40 godina (dan prije navršavanja 41 godine starosti), posjeduje odgovarajuća stručna znanja i vještine te je po prvi put na jednom poljoprivrednom gospodarstvu postavljen kao nositelj, odnosno odgovorna osoba poljoprivrednog gospodarstva, a u slučaju trgovačkog društva mladi poljoprivrednik je odgovorna osoba isključivo ako je vlasnik najmanje 50% temeljnog kapitala društva. Osoba ujedno nije nositelj poljoprivrednog gospodarstva </w:t>
      </w:r>
      <w:proofErr w:type="spellStart"/>
      <w:r w:rsidRPr="00FD24C6">
        <w:rPr>
          <w:rFonts w:ascii="Times New Roman" w:hAnsi="Times New Roman" w:cs="Times New Roman"/>
          <w:color w:val="auto"/>
          <w:shd w:val="clear" w:color="auto" w:fill="FFFFFF"/>
        </w:rPr>
        <w:t>tj</w:t>
      </w:r>
      <w:proofErr w:type="spellEnd"/>
      <w:r w:rsidRPr="00FD24C6">
        <w:rPr>
          <w:rFonts w:ascii="Times New Roman" w:hAnsi="Times New Roman" w:cs="Times New Roman"/>
          <w:color w:val="auto"/>
          <w:shd w:val="clear" w:color="auto" w:fill="FFFFFF"/>
        </w:rPr>
        <w:t>. odgovorna osoba u trgovačkom društvu duže od 5 godina. Dob nositelja projekta se provjerava uvidom u važeću osobnu iskaznicu, a status nositelja uvidom u nadležne registre Agencije za plaćanja u poljoprivredi, ribarstvu i ruralnom razvoju.</w:t>
      </w:r>
      <w:r w:rsidR="00FD24C6" w:rsidRPr="00FD24C6">
        <w:rPr>
          <w:rFonts w:ascii="Times New Roman" w:hAnsi="Times New Roman" w:cs="Times New Roman"/>
          <w:color w:val="auto"/>
          <w:shd w:val="clear" w:color="auto" w:fill="FFFFFF"/>
        </w:rPr>
        <w:t xml:space="preserve"> Stručna znanja i vješ</w:t>
      </w:r>
      <w:r w:rsidR="00FD24C6">
        <w:rPr>
          <w:rFonts w:ascii="Times New Roman" w:hAnsi="Times New Roman" w:cs="Times New Roman"/>
          <w:color w:val="auto"/>
          <w:shd w:val="clear" w:color="auto" w:fill="FFFFFF"/>
        </w:rPr>
        <w:t xml:space="preserve">tine dokazuju se dostavljanjem: </w:t>
      </w:r>
      <w:r w:rsidR="00FD24C6" w:rsidRPr="00FD24C6">
        <w:rPr>
          <w:rFonts w:ascii="Times New Roman" w:hAnsi="Times New Roman" w:cs="Times New Roman"/>
          <w:b/>
          <w:bCs/>
          <w:color w:val="auto"/>
        </w:rPr>
        <w:t xml:space="preserve">diplome agronomskog ili veterinarskog smjera za mladog poljoprivrednika </w:t>
      </w:r>
      <w:r w:rsidR="00FD24C6" w:rsidRPr="00FD24C6">
        <w:rPr>
          <w:rFonts w:ascii="Times New Roman" w:hAnsi="Times New Roman" w:cs="Times New Roman"/>
          <w:iCs/>
          <w:color w:val="auto"/>
        </w:rPr>
        <w:t xml:space="preserve">(preddiplomski ili preddiplomski i diplomski sveučilišni ili stručni studij integrirani preddiplomski i diplomski sveučilišni ili stručni studij agronomskog ili veterinarskog smjera), </w:t>
      </w:r>
      <w:r w:rsidR="00FD24C6" w:rsidRPr="00FD24C6">
        <w:rPr>
          <w:rFonts w:ascii="Times New Roman" w:hAnsi="Times New Roman" w:cs="Times New Roman"/>
          <w:b/>
          <w:bCs/>
          <w:color w:val="auto"/>
        </w:rPr>
        <w:t xml:space="preserve">svjedodžbe iz područja poljoprivrede ili veterine za mladog poljoprivrednika i/ili Uvjerenja/Potvrde o završenom programu </w:t>
      </w:r>
      <w:r w:rsidR="00FD24C6" w:rsidRPr="00FD24C6">
        <w:rPr>
          <w:rFonts w:ascii="Times New Roman" w:hAnsi="Times New Roman" w:cs="Times New Roman"/>
          <w:b/>
          <w:bCs/>
          <w:color w:val="auto"/>
        </w:rPr>
        <w:lastRenderedPageBreak/>
        <w:t xml:space="preserve">stručnog osposobljavanja </w:t>
      </w:r>
      <w:r w:rsidR="00FD24C6" w:rsidRPr="00FD24C6">
        <w:rPr>
          <w:rFonts w:ascii="Times New Roman" w:hAnsi="Times New Roman" w:cs="Times New Roman"/>
          <w:iCs/>
          <w:color w:val="auto"/>
        </w:rPr>
        <w:t xml:space="preserve">(formalni tečajevi koje provode učilišta ili tečajevi financirani iz Mjere 1 Programa).  </w:t>
      </w:r>
    </w:p>
    <w:p w:rsidR="002803BE" w:rsidRPr="00FD24C6" w:rsidRDefault="002803BE" w:rsidP="00B200D9">
      <w:pPr>
        <w:jc w:val="both"/>
        <w:rPr>
          <w:rFonts w:ascii="Times New Roman" w:hAnsi="Times New Roman"/>
          <w:b/>
          <w:sz w:val="24"/>
          <w:szCs w:val="24"/>
        </w:rPr>
      </w:pPr>
    </w:p>
    <w:p w:rsidR="00B200D9" w:rsidRPr="00FD24C6" w:rsidRDefault="00B200D9" w:rsidP="00B200D9">
      <w:pPr>
        <w:jc w:val="both"/>
        <w:rPr>
          <w:rFonts w:ascii="Times New Roman" w:hAnsi="Times New Roman"/>
          <w:b/>
          <w:sz w:val="24"/>
          <w:szCs w:val="24"/>
        </w:rPr>
      </w:pPr>
      <w:r w:rsidRPr="00FD24C6">
        <w:rPr>
          <w:rFonts w:ascii="Times New Roman" w:hAnsi="Times New Roman"/>
          <w:b/>
          <w:sz w:val="24"/>
          <w:szCs w:val="24"/>
        </w:rPr>
        <w:t>Kriterij odabira 3</w:t>
      </w:r>
    </w:p>
    <w:p w:rsidR="00B200D9" w:rsidRPr="00FD24C6" w:rsidRDefault="00B200D9" w:rsidP="00B200D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4C6">
        <w:rPr>
          <w:rFonts w:ascii="Times New Roman" w:hAnsi="Times New Roman"/>
          <w:sz w:val="24"/>
          <w:szCs w:val="24"/>
        </w:rPr>
        <w:t xml:space="preserve">Da bi nositelj projekta ostvario bodove po navedenom kriteriju, poljoprivredno gospodarstvo mora biti </w:t>
      </w:r>
      <w:r w:rsidRPr="00FD24C6">
        <w:rPr>
          <w:rFonts w:ascii="Times New Roman" w:eastAsia="Calibri" w:hAnsi="Times New Roman" w:cs="Times New Roman"/>
          <w:sz w:val="24"/>
          <w:szCs w:val="24"/>
        </w:rPr>
        <w:t xml:space="preserve">korisnik Mjere 10 i/ili Mjere 11 </w:t>
      </w:r>
      <w:r w:rsidRPr="00FD24C6">
        <w:rPr>
          <w:rFonts w:ascii="Times New Roman" w:hAnsi="Times New Roman" w:cs="Times New Roman"/>
          <w:sz w:val="24"/>
          <w:szCs w:val="24"/>
          <w:shd w:val="clear" w:color="auto" w:fill="FFFFFF"/>
        </w:rPr>
        <w:t>na dan podnošenja prijave projekta. Navedeno dokazuje dostavljanjem preslike</w:t>
      </w:r>
      <w:r w:rsidRPr="00FD24C6">
        <w:rPr>
          <w:rFonts w:ascii="Times New Roman" w:hAnsi="Times New Roman"/>
          <w:sz w:val="24"/>
          <w:szCs w:val="24"/>
        </w:rPr>
        <w:t xml:space="preserve"> Lista A Zahtjeva za potporu za 2021. godinu na kojemu je naznačeno da je poljoprivredno gospodarstvo </w:t>
      </w:r>
      <w:r w:rsidRPr="00FD24C6">
        <w:rPr>
          <w:rFonts w:ascii="Times New Roman" w:eastAsia="Calibri" w:hAnsi="Times New Roman" w:cs="Times New Roman"/>
          <w:sz w:val="24"/>
          <w:szCs w:val="24"/>
        </w:rPr>
        <w:t>korisnik Mjere 10 i/ili Mjere 11.</w:t>
      </w:r>
    </w:p>
    <w:p w:rsidR="00B200D9" w:rsidRPr="00EC6727" w:rsidRDefault="00B200D9" w:rsidP="00B200D9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200D9" w:rsidRDefault="00B200D9" w:rsidP="00B200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Kriterij odabira 4</w:t>
      </w:r>
    </w:p>
    <w:p w:rsidR="00B200D9" w:rsidRPr="004478D3" w:rsidRDefault="00B200D9" w:rsidP="00B200D9">
      <w:pPr>
        <w:jc w:val="both"/>
        <w:rPr>
          <w:rFonts w:ascii="Times New Roman" w:hAnsi="Times New Roman"/>
          <w:sz w:val="24"/>
          <w:szCs w:val="24"/>
        </w:rPr>
      </w:pPr>
      <w:r w:rsidRPr="004478D3">
        <w:rPr>
          <w:rFonts w:ascii="Times New Roman" w:hAnsi="Times New Roman"/>
          <w:sz w:val="24"/>
          <w:szCs w:val="24"/>
        </w:rPr>
        <w:t>Da bi nositelj projekta ostvario bodove po navedenom kriteriju, najmanje 50 % dodijeljene potpore za realizaciju poslovnog plana mora se odnositi na aktivnosti iz prioritetnog sektora prikazanog u poslovnom planu.</w:t>
      </w:r>
    </w:p>
    <w:p w:rsidR="00B200D9" w:rsidRPr="004478D3" w:rsidRDefault="00B200D9">
      <w:pPr>
        <w:rPr>
          <w:b/>
        </w:rPr>
      </w:pPr>
    </w:p>
    <w:sectPr w:rsidR="00B200D9" w:rsidRPr="004478D3" w:rsidSect="00297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12B43"/>
    <w:rsid w:val="00012B43"/>
    <w:rsid w:val="002803BE"/>
    <w:rsid w:val="00297B6E"/>
    <w:rsid w:val="004478D3"/>
    <w:rsid w:val="004E1B24"/>
    <w:rsid w:val="0053636F"/>
    <w:rsid w:val="00656BB4"/>
    <w:rsid w:val="0069139D"/>
    <w:rsid w:val="00761132"/>
    <w:rsid w:val="007701E4"/>
    <w:rsid w:val="007F1D0E"/>
    <w:rsid w:val="00B200D9"/>
    <w:rsid w:val="00CA239A"/>
    <w:rsid w:val="00DA5B62"/>
    <w:rsid w:val="00E27B97"/>
    <w:rsid w:val="00EB6E63"/>
    <w:rsid w:val="00EE25A8"/>
    <w:rsid w:val="00FD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12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00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2</dc:creator>
  <cp:lastModifiedBy>LAG Marinianis 2</cp:lastModifiedBy>
  <cp:revision>10</cp:revision>
  <cp:lastPrinted>2021-10-07T05:58:00Z</cp:lastPrinted>
  <dcterms:created xsi:type="dcterms:W3CDTF">2021-10-07T05:54:00Z</dcterms:created>
  <dcterms:modified xsi:type="dcterms:W3CDTF">2021-11-19T10:55:00Z</dcterms:modified>
</cp:coreProperties>
</file>