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00A94915">
        <w:rPr>
          <w:rFonts w:ascii="Arial" w:hAnsi="Arial" w:cs="Arial"/>
          <w:b/>
          <w:sz w:val="22"/>
          <w:szCs w:val="22"/>
        </w:rPr>
        <w:t>LOKALNA AKCIJSKA GRUPA MARINIANIS</w:t>
      </w:r>
    </w:p>
    <w:p w:rsidR="00100C3D" w:rsidRDefault="00A94915">
      <w:pPr>
        <w:rPr>
          <w:rFonts w:ascii="Arial" w:eastAsia="Arial" w:hAnsi="Arial" w:cs="Arial"/>
          <w:b/>
          <w:sz w:val="22"/>
          <w:szCs w:val="22"/>
        </w:rPr>
      </w:pPr>
      <w:r>
        <w:rPr>
          <w:rFonts w:ascii="Arial" w:eastAsia="Arial" w:hAnsi="Arial" w:cs="Arial"/>
          <w:b/>
          <w:sz w:val="22"/>
          <w:szCs w:val="22"/>
        </w:rPr>
        <w:t xml:space="preserve"> </w:t>
      </w:r>
    </w:p>
    <w:p w:rsidR="00A94915" w:rsidRDefault="00A94915">
      <w:pPr>
        <w:rPr>
          <w:rFonts w:ascii="Arial" w:eastAsia="Arial" w:hAnsi="Arial" w:cs="Arial"/>
          <w:b/>
          <w:sz w:val="22"/>
          <w:szCs w:val="22"/>
        </w:rPr>
      </w:pPr>
    </w:p>
    <w:p w:rsidR="00A94915" w:rsidRDefault="00A94915">
      <w:pPr>
        <w:rPr>
          <w:rFonts w:ascii="Arial" w:eastAsia="Arial" w:hAnsi="Arial" w:cs="Arial"/>
          <w:b/>
          <w:sz w:val="22"/>
          <w:szCs w:val="22"/>
        </w:rPr>
      </w:pPr>
    </w:p>
    <w:p w:rsidR="00A94915" w:rsidRDefault="00A94915">
      <w:pPr>
        <w:rPr>
          <w:rFonts w:ascii="Arial" w:eastAsia="Arial" w:hAnsi="Arial" w:cs="Arial"/>
          <w:b/>
          <w:sz w:val="22"/>
          <w:szCs w:val="22"/>
        </w:rPr>
      </w:pPr>
    </w:p>
    <w:p w:rsidR="00A94915" w:rsidRPr="00B44521" w:rsidRDefault="00A94915">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Default="00A94915" w:rsidP="00561FEF">
      <w:pPr>
        <w:pStyle w:val="Default"/>
        <w:jc w:val="center"/>
        <w:rPr>
          <w:rFonts w:ascii="Arial Narrow" w:hAnsi="Arial Narrow"/>
          <w:b/>
          <w:color w:val="auto"/>
          <w:sz w:val="40"/>
          <w:szCs w:val="40"/>
          <w:lang w:eastAsia="ar-SA"/>
        </w:rPr>
      </w:pPr>
      <w:proofErr w:type="spellStart"/>
      <w:r w:rsidRPr="00A94915">
        <w:rPr>
          <w:rFonts w:ascii="Arial Narrow" w:hAnsi="Arial Narrow"/>
          <w:b/>
          <w:color w:val="auto"/>
          <w:sz w:val="40"/>
          <w:szCs w:val="40"/>
          <w:lang w:eastAsia="ar-SA"/>
        </w:rPr>
        <w:t>Uređenje</w:t>
      </w:r>
      <w:proofErr w:type="spellEnd"/>
      <w:r w:rsidRPr="00A94915">
        <w:rPr>
          <w:rFonts w:ascii="Arial Narrow" w:hAnsi="Arial Narrow"/>
          <w:b/>
          <w:color w:val="auto"/>
          <w:sz w:val="40"/>
          <w:szCs w:val="40"/>
          <w:lang w:eastAsia="ar-SA"/>
        </w:rPr>
        <w:t xml:space="preserve"> </w:t>
      </w:r>
      <w:proofErr w:type="spellStart"/>
      <w:r w:rsidRPr="00A94915">
        <w:rPr>
          <w:rFonts w:ascii="Arial Narrow" w:hAnsi="Arial Narrow"/>
          <w:b/>
          <w:color w:val="auto"/>
          <w:sz w:val="40"/>
          <w:szCs w:val="40"/>
          <w:lang w:eastAsia="ar-SA"/>
        </w:rPr>
        <w:t>poučne</w:t>
      </w:r>
      <w:proofErr w:type="spellEnd"/>
      <w:r w:rsidRPr="00A94915">
        <w:rPr>
          <w:rFonts w:ascii="Arial Narrow" w:hAnsi="Arial Narrow"/>
          <w:b/>
          <w:color w:val="auto"/>
          <w:sz w:val="40"/>
          <w:szCs w:val="40"/>
          <w:lang w:eastAsia="ar-SA"/>
        </w:rPr>
        <w:t xml:space="preserve"> </w:t>
      </w:r>
      <w:proofErr w:type="spellStart"/>
      <w:r w:rsidRPr="00A94915">
        <w:rPr>
          <w:rFonts w:ascii="Arial Narrow" w:hAnsi="Arial Narrow"/>
          <w:b/>
          <w:color w:val="auto"/>
          <w:sz w:val="40"/>
          <w:szCs w:val="40"/>
          <w:lang w:eastAsia="ar-SA"/>
        </w:rPr>
        <w:t>staze</w:t>
      </w:r>
      <w:proofErr w:type="spellEnd"/>
      <w:r w:rsidRPr="00A94915">
        <w:rPr>
          <w:rFonts w:ascii="Arial Narrow" w:hAnsi="Arial Narrow"/>
          <w:b/>
          <w:color w:val="auto"/>
          <w:sz w:val="40"/>
          <w:szCs w:val="40"/>
          <w:lang w:eastAsia="ar-SA"/>
        </w:rPr>
        <w:t xml:space="preserve"> </w:t>
      </w:r>
      <w:proofErr w:type="spellStart"/>
      <w:r w:rsidRPr="00A94915">
        <w:rPr>
          <w:rFonts w:ascii="Arial Narrow" w:hAnsi="Arial Narrow"/>
          <w:b/>
          <w:color w:val="auto"/>
          <w:sz w:val="40"/>
          <w:szCs w:val="40"/>
          <w:lang w:eastAsia="ar-SA"/>
        </w:rPr>
        <w:t>Bunarić</w:t>
      </w:r>
      <w:proofErr w:type="spellEnd"/>
      <w:r w:rsidRPr="00A94915">
        <w:rPr>
          <w:rFonts w:ascii="Arial Narrow" w:hAnsi="Arial Narrow"/>
          <w:b/>
          <w:color w:val="auto"/>
          <w:sz w:val="40"/>
          <w:szCs w:val="40"/>
          <w:lang w:eastAsia="ar-SA"/>
        </w:rPr>
        <w:t xml:space="preserve"> </w:t>
      </w:r>
      <w:r>
        <w:rPr>
          <w:rFonts w:ascii="Arial Narrow" w:hAnsi="Arial Narrow"/>
          <w:b/>
          <w:color w:val="auto"/>
          <w:sz w:val="40"/>
          <w:szCs w:val="40"/>
          <w:lang w:eastAsia="ar-SA"/>
        </w:rPr>
        <w:t>–</w:t>
      </w:r>
      <w:r w:rsidRPr="00A94915">
        <w:rPr>
          <w:rFonts w:ascii="Arial Narrow" w:hAnsi="Arial Narrow"/>
          <w:b/>
          <w:color w:val="auto"/>
          <w:sz w:val="40"/>
          <w:szCs w:val="40"/>
          <w:lang w:eastAsia="ar-SA"/>
        </w:rPr>
        <w:t xml:space="preserve"> </w:t>
      </w:r>
      <w:proofErr w:type="spellStart"/>
      <w:r w:rsidRPr="00A94915">
        <w:rPr>
          <w:rFonts w:ascii="Arial Narrow" w:hAnsi="Arial Narrow"/>
          <w:b/>
          <w:color w:val="auto"/>
          <w:sz w:val="40"/>
          <w:szCs w:val="40"/>
          <w:lang w:eastAsia="ar-SA"/>
        </w:rPr>
        <w:t>Javorica</w:t>
      </w:r>
      <w:proofErr w:type="spellEnd"/>
    </w:p>
    <w:p w:rsidR="00A94915" w:rsidRDefault="00A94915" w:rsidP="00561FEF">
      <w:pPr>
        <w:pStyle w:val="Default"/>
        <w:jc w:val="center"/>
        <w:rPr>
          <w:rFonts w:ascii="Arial Narrow" w:hAnsi="Arial Narrow"/>
          <w:b/>
          <w:color w:val="auto"/>
          <w:sz w:val="40"/>
          <w:szCs w:val="40"/>
          <w:lang w:eastAsia="ar-SA"/>
        </w:rPr>
      </w:pPr>
    </w:p>
    <w:p w:rsidR="00A94915" w:rsidRDefault="00A94915" w:rsidP="00561FEF">
      <w:pPr>
        <w:pStyle w:val="Default"/>
        <w:jc w:val="center"/>
        <w:rPr>
          <w:rFonts w:ascii="Arial Narrow" w:hAnsi="Arial Narrow"/>
          <w:b/>
          <w:color w:val="auto"/>
          <w:sz w:val="40"/>
          <w:szCs w:val="40"/>
          <w:lang w:eastAsia="ar-SA"/>
        </w:rPr>
      </w:pPr>
    </w:p>
    <w:p w:rsidR="00A94915" w:rsidRPr="00561FEF" w:rsidRDefault="00A94915" w:rsidP="00561FEF">
      <w:pPr>
        <w:pStyle w:val="Default"/>
        <w:jc w:val="center"/>
        <w:rPr>
          <w:rFonts w:ascii="Arial Narrow" w:hAnsi="Arial Narrow"/>
          <w:b/>
          <w:color w:val="auto"/>
          <w:sz w:val="40"/>
          <w:szCs w:val="40"/>
          <w:lang w:eastAsia="ar-SA"/>
        </w:rPr>
      </w:pPr>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561FEF">
        <w:rPr>
          <w:b/>
          <w:bCs/>
          <w:noProof/>
          <w:color w:val="00000A"/>
          <w:sz w:val="22"/>
          <w:szCs w:val="22"/>
          <w:lang w:val="hr-HR"/>
        </w:rPr>
        <w:t>1</w:t>
      </w:r>
      <w:r w:rsidR="00547B3E">
        <w:rPr>
          <w:b/>
          <w:bCs/>
          <w:noProof/>
          <w:color w:val="00000A"/>
          <w:sz w:val="22"/>
          <w:szCs w:val="22"/>
          <w:lang w:val="hr-HR"/>
        </w:rPr>
        <w:t>/</w:t>
      </w:r>
      <w:r w:rsidR="00561FEF">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ascii="Arial" w:eastAsia="Calibri" w:hAnsi="Arial" w:cs="Arial"/>
          <w:color w:val="auto"/>
          <w:sz w:val="22"/>
          <w:szCs w:val="22"/>
        </w:rPr>
      </w:pPr>
    </w:p>
    <w:p w:rsidR="00A94915" w:rsidRDefault="00A94915">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E46F99">
        <w:rPr>
          <w:rFonts w:ascii="Arial" w:hAnsi="Arial" w:cs="Arial"/>
          <w:color w:val="auto"/>
          <w:sz w:val="22"/>
          <w:szCs w:val="22"/>
        </w:rPr>
        <w:t>lipanj</w:t>
      </w:r>
      <w:r w:rsidR="00561FEF">
        <w:rPr>
          <w:rFonts w:ascii="Arial" w:hAnsi="Arial" w:cs="Arial"/>
          <w:sz w:val="22"/>
          <w:szCs w:val="22"/>
        </w:rPr>
        <w:t xml:space="preserve"> 2020</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Pr="008F6C64">
              <w:rPr>
                <w:rFonts w:ascii="Arial" w:hAnsi="Arial" w:cs="Arial"/>
                <w:sz w:val="20"/>
                <w:szCs w:val="20"/>
              </w:rPr>
              <w:t xml:space="preserve">Glavni projekt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Default="000E5999"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12353D" w:rsidRDefault="0012353D" w:rsidP="00922B0A">
      <w:pPr>
        <w:tabs>
          <w:tab w:val="left" w:pos="1402"/>
        </w:tabs>
        <w:rPr>
          <w:rFonts w:cs="Arial"/>
        </w:r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Naziv: </w:t>
      </w:r>
      <w:r w:rsidR="00A94915">
        <w:rPr>
          <w:rFonts w:ascii="Arial" w:hAnsi="Arial" w:cs="Arial"/>
          <w:sz w:val="22"/>
          <w:szCs w:val="22"/>
        </w:rPr>
        <w:t>LOKALNA AKCIJSKA GRUPA MARINIANIS</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w:t>
      </w:r>
      <w:r w:rsidR="00A94915">
        <w:rPr>
          <w:rFonts w:ascii="Arial" w:hAnsi="Arial" w:cs="Arial"/>
          <w:sz w:val="22"/>
          <w:szCs w:val="22"/>
        </w:rPr>
        <w:t>Kolodvorska 8</w:t>
      </w:r>
      <w:r w:rsidRPr="00922B0A">
        <w:rPr>
          <w:rFonts w:ascii="Arial" w:hAnsi="Arial" w:cs="Arial"/>
          <w:sz w:val="22"/>
          <w:szCs w:val="22"/>
        </w:rPr>
        <w:t>,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OIB: </w:t>
      </w:r>
      <w:r w:rsidR="00A94915">
        <w:rPr>
          <w:rFonts w:ascii="Arial" w:hAnsi="Arial" w:cs="Arial"/>
          <w:sz w:val="22"/>
          <w:szCs w:val="22"/>
        </w:rPr>
        <w:t>50019315958</w:t>
      </w:r>
    </w:p>
    <w:p w:rsidR="00922B0A" w:rsidRPr="00922B0A" w:rsidRDefault="00A94915" w:rsidP="00922B0A">
      <w:pPr>
        <w:spacing w:line="276" w:lineRule="auto"/>
        <w:rPr>
          <w:rFonts w:ascii="Arial" w:hAnsi="Arial" w:cs="Arial"/>
          <w:sz w:val="22"/>
          <w:szCs w:val="22"/>
        </w:rPr>
      </w:pPr>
      <w:r>
        <w:rPr>
          <w:rFonts w:ascii="Arial" w:hAnsi="Arial" w:cs="Arial"/>
          <w:sz w:val="22"/>
          <w:szCs w:val="22"/>
        </w:rPr>
        <w:t>Broj telefona: 033/729-045</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r w:rsidRPr="00922B0A">
        <w:rPr>
          <w:rFonts w:ascii="Arial" w:hAnsi="Arial" w:cs="Arial"/>
          <w:color w:val="auto"/>
          <w:sz w:val="22"/>
          <w:szCs w:val="22"/>
          <w:u w:val="single"/>
        </w:rPr>
        <w:t>www.</w:t>
      </w:r>
      <w:r w:rsidR="00A94915">
        <w:rPr>
          <w:rFonts w:ascii="Arial" w:hAnsi="Arial" w:cs="Arial"/>
          <w:color w:val="auto"/>
          <w:sz w:val="22"/>
          <w:szCs w:val="22"/>
          <w:u w:val="single"/>
        </w:rPr>
        <w:t>lag-marinianis.hr</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elektroničke pošte</w:t>
      </w:r>
      <w:r w:rsidRPr="00A94915">
        <w:rPr>
          <w:rFonts w:ascii="Arial" w:hAnsi="Arial" w:cs="Arial"/>
          <w:color w:val="auto"/>
          <w:sz w:val="22"/>
          <w:szCs w:val="22"/>
        </w:rPr>
        <w:t xml:space="preserve">: </w:t>
      </w:r>
      <w:hyperlink r:id="rId8" w:history="1">
        <w:r w:rsidR="00A94915" w:rsidRPr="00A94915">
          <w:rPr>
            <w:rStyle w:val="Hiperveza"/>
            <w:rFonts w:ascii="Arial" w:hAnsi="Arial" w:cs="Arial"/>
            <w:color w:val="auto"/>
            <w:sz w:val="22"/>
            <w:szCs w:val="22"/>
          </w:rPr>
          <w:t>lag.marinianis@gmail.</w:t>
        </w:r>
      </w:hyperlink>
      <w:r w:rsidR="00A94915">
        <w:rPr>
          <w:rFonts w:ascii="Arial" w:hAnsi="Arial" w:cs="Arial"/>
          <w:color w:val="auto"/>
          <w:sz w:val="22"/>
          <w:szCs w:val="22"/>
          <w:u w:val="single"/>
        </w:rPr>
        <w:t>com</w:t>
      </w:r>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A94915" w:rsidRDefault="00922B0A" w:rsidP="00922B0A">
      <w:pPr>
        <w:jc w:val="both"/>
        <w:rPr>
          <w:rFonts w:ascii="Arial" w:eastAsia="Calibri" w:hAnsi="Arial" w:cs="Arial"/>
          <w:color w:val="auto"/>
          <w:sz w:val="22"/>
          <w:szCs w:val="22"/>
          <w:lang w:eastAsia="en-US"/>
        </w:rPr>
      </w:pPr>
      <w:r w:rsidRPr="00922B0A">
        <w:rPr>
          <w:rFonts w:ascii="Arial" w:eastAsia="Calibri" w:hAnsi="Arial" w:cs="Arial"/>
          <w:sz w:val="22"/>
          <w:szCs w:val="22"/>
          <w:lang w:eastAsia="en-US"/>
        </w:rPr>
        <w:t xml:space="preserve">Služba zadužena za kontakt sa ponuditeljima je:  </w:t>
      </w:r>
      <w:r w:rsidR="00A94915">
        <w:rPr>
          <w:rFonts w:ascii="Arial" w:eastAsia="Calibri" w:hAnsi="Arial" w:cs="Arial"/>
          <w:sz w:val="22"/>
          <w:szCs w:val="22"/>
          <w:lang w:eastAsia="en-US"/>
        </w:rPr>
        <w:t>Lokalna akcijska grupa Marinianis</w:t>
      </w:r>
      <w:r w:rsidRPr="00922B0A">
        <w:rPr>
          <w:rFonts w:ascii="Arial" w:eastAsia="Calibri" w:hAnsi="Arial" w:cs="Arial"/>
          <w:sz w:val="22"/>
          <w:szCs w:val="22"/>
          <w:lang w:eastAsia="en-US"/>
        </w:rPr>
        <w:t xml:space="preserve">, e-mail: </w:t>
      </w:r>
      <w:hyperlink r:id="rId9" w:history="1">
        <w:r w:rsidR="00A94915" w:rsidRPr="00A94915">
          <w:rPr>
            <w:rStyle w:val="Hiperveza"/>
            <w:rFonts w:ascii="Arial" w:eastAsia="Calibri" w:hAnsi="Arial" w:cs="Arial"/>
            <w:color w:val="auto"/>
            <w:sz w:val="22"/>
            <w:szCs w:val="22"/>
            <w:lang w:eastAsia="en-US"/>
          </w:rPr>
          <w:t>lag.marinianis.nabava@</w:t>
        </w:r>
      </w:hyperlink>
      <w:r w:rsidR="00A94915" w:rsidRPr="00A94915">
        <w:rPr>
          <w:rFonts w:ascii="Arial" w:eastAsia="Calibri" w:hAnsi="Arial" w:cs="Arial"/>
          <w:color w:val="auto"/>
          <w:sz w:val="22"/>
          <w:szCs w:val="22"/>
          <w:u w:val="single"/>
          <w:lang w:eastAsia="en-US"/>
        </w:rPr>
        <w:t>gmail.com</w:t>
      </w:r>
      <w:r w:rsidRPr="00A94915">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A94915" w:rsidP="00922B0A">
      <w:r>
        <w:rPr>
          <w:rFonts w:ascii="Arial" w:hAnsi="Arial" w:cs="Arial"/>
          <w:color w:val="000000"/>
          <w:sz w:val="22"/>
          <w:szCs w:val="22"/>
        </w:rPr>
        <w:t xml:space="preserve">Ev. broj: </w:t>
      </w:r>
      <w:r w:rsidR="00E21FE0">
        <w:rPr>
          <w:rFonts w:ascii="Arial" w:hAnsi="Arial" w:cs="Arial"/>
          <w:color w:val="000000"/>
          <w:sz w:val="22"/>
          <w:szCs w:val="22"/>
        </w:rPr>
        <w:t>1/20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Popis gospodarskih subjekata s kojima je naručitelj u sukobu interesa u smislu članka 76. stavak 2. ZJN 2016</w:t>
      </w:r>
    </w:p>
    <w:p w:rsidR="00922B0A" w:rsidRPr="00922B0A" w:rsidRDefault="001C25E1" w:rsidP="001C25E1">
      <w:pPr>
        <w:numPr>
          <w:ilvl w:val="0"/>
          <w:numId w:val="9"/>
        </w:numPr>
        <w:rPr>
          <w:rFonts w:ascii="Arial" w:hAnsi="Arial" w:cs="Arial"/>
          <w:sz w:val="22"/>
          <w:szCs w:val="22"/>
          <w:lang w:eastAsia="en-US"/>
        </w:rPr>
      </w:pPr>
      <w:r w:rsidRPr="001C25E1">
        <w:rPr>
          <w:rFonts w:ascii="Arial" w:hAnsi="Arial" w:cs="Arial"/>
          <w:sz w:val="22"/>
          <w:szCs w:val="22"/>
          <w:lang w:eastAsia="en-US"/>
        </w:rPr>
        <w:t>MEGAMONT d.o.o. Šaševo, Šaševo 27, OIB: 97490844200</w:t>
      </w:r>
      <w:r>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A94915" w:rsidRPr="00A94915">
        <w:rPr>
          <w:rFonts w:ascii="Arial" w:hAnsi="Arial" w:cs="Arial"/>
          <w:color w:val="auto"/>
          <w:sz w:val="22"/>
          <w:szCs w:val="22"/>
        </w:rPr>
        <w:t xml:space="preserve">532.000,00 </w:t>
      </w:r>
      <w:r w:rsidRPr="00922B0A">
        <w:rPr>
          <w:rFonts w:ascii="Arial" w:hAnsi="Arial" w:cs="Arial"/>
          <w:color w:val="auto"/>
          <w:sz w:val="22"/>
          <w:szCs w:val="22"/>
        </w:rPr>
        <w:t>HRK (bez PDV-a).</w:t>
      </w:r>
    </w:p>
    <w:p w:rsidR="0012353D" w:rsidRPr="00922B0A" w:rsidRDefault="0012353D"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lastRenderedPageBreak/>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w:t>
      </w:r>
      <w:proofErr w:type="spellStart"/>
      <w:r w:rsidRPr="00922B0A">
        <w:rPr>
          <w:rFonts w:ascii="Arial" w:hAnsi="Arial" w:cs="Arial"/>
          <w:noProof w:val="0"/>
          <w:color w:val="000000"/>
          <w:lang w:val="en-US" w:eastAsia="en-US"/>
        </w:rPr>
        <w:t>dana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E46F99">
        <w:rPr>
          <w:rFonts w:ascii="Arial" w:hAnsi="Arial" w:cs="Arial"/>
          <w:noProof w:val="0"/>
          <w:color w:val="000000"/>
          <w:lang w:val="en-US" w:eastAsia="en-US"/>
        </w:rPr>
        <w:t xml:space="preserve">28. 05. </w:t>
      </w:r>
      <w:r w:rsidR="003F72D9">
        <w:rPr>
          <w:rFonts w:ascii="Arial" w:hAnsi="Arial" w:cs="Arial"/>
          <w:noProof w:val="0"/>
          <w:color w:val="000000"/>
          <w:lang w:val="en-US" w:eastAsia="en-US"/>
        </w:rPr>
        <w:t>2020</w:t>
      </w:r>
      <w:r w:rsidRPr="00922B0A">
        <w:rPr>
          <w:rFonts w:ascii="Arial" w:hAnsi="Arial" w:cs="Arial"/>
          <w:noProof w:val="0"/>
          <w:color w:val="000000"/>
          <w:lang w:val="en-US" w:eastAsia="en-US"/>
        </w:rPr>
        <w:t xml:space="preserve">. do </w:t>
      </w:r>
      <w:r w:rsidR="00E46F99">
        <w:rPr>
          <w:rFonts w:ascii="Arial" w:hAnsi="Arial" w:cs="Arial"/>
          <w:noProof w:val="0"/>
          <w:color w:val="000000"/>
          <w:lang w:val="en-US" w:eastAsia="en-US"/>
        </w:rPr>
        <w:t>03. 06.</w:t>
      </w:r>
      <w:r w:rsidR="003F72D9">
        <w:rPr>
          <w:rFonts w:ascii="Arial" w:hAnsi="Arial" w:cs="Arial"/>
          <w:noProof w:val="0"/>
          <w:color w:val="000000"/>
          <w:lang w:val="en-US" w:eastAsia="en-US"/>
        </w:rPr>
        <w:t xml:space="preserve"> 2020</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w:t>
      </w:r>
      <w:proofErr w:type="spellStart"/>
      <w:r w:rsidR="00C27849" w:rsidRPr="00C27849">
        <w:rPr>
          <w:rFonts w:ascii="Arial" w:hAnsi="Arial" w:cs="Arial"/>
          <w:noProof w:val="0"/>
          <w:color w:val="000000"/>
          <w:lang w:val="en-US" w:eastAsia="en-US"/>
        </w:rPr>
        <w:t>dana</w:t>
      </w:r>
      <w:proofErr w:type="spellEnd"/>
      <w:r w:rsidR="00C27849" w:rsidRPr="00C27849">
        <w:rPr>
          <w:rFonts w:ascii="Arial" w:hAnsi="Arial" w:cs="Arial"/>
          <w:noProof w:val="0"/>
          <w:color w:val="000000"/>
          <w:lang w:val="en-US" w:eastAsia="en-US"/>
        </w:rPr>
        <w:t xml:space="preserve"> </w:t>
      </w:r>
      <w:r w:rsidR="00E46F99">
        <w:rPr>
          <w:rFonts w:ascii="Arial" w:hAnsi="Arial" w:cs="Arial"/>
          <w:noProof w:val="0"/>
          <w:color w:val="000000"/>
          <w:lang w:val="en-US" w:eastAsia="en-US"/>
        </w:rPr>
        <w:t>04. 06.</w:t>
      </w:r>
      <w:r w:rsidR="003F72D9">
        <w:rPr>
          <w:rFonts w:ascii="Arial" w:hAnsi="Arial" w:cs="Arial"/>
          <w:noProof w:val="0"/>
          <w:color w:val="000000"/>
          <w:lang w:val="en-US" w:eastAsia="en-US"/>
        </w:rPr>
        <w:t xml:space="preserve"> 2020</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Predmet nabave: Radovi na uređenju EPIcentar Sequoia 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Glavni projekt, koji sadržava:</w:t>
      </w:r>
    </w:p>
    <w:p w:rsidR="00922B0A" w:rsidRPr="001C25E1" w:rsidRDefault="00A25E07" w:rsidP="001C25E1">
      <w:pPr>
        <w:pStyle w:val="Odlomakpopisa"/>
        <w:numPr>
          <w:ilvl w:val="0"/>
          <w:numId w:val="32"/>
        </w:numPr>
        <w:tabs>
          <w:tab w:val="left" w:pos="284"/>
        </w:tabs>
        <w:ind w:hanging="720"/>
        <w:jc w:val="both"/>
        <w:rPr>
          <w:rFonts w:ascii="Arial" w:hAnsi="Arial" w:cs="Arial"/>
          <w:spacing w:val="-6"/>
          <w:sz w:val="22"/>
          <w:szCs w:val="22"/>
        </w:rPr>
      </w:pPr>
      <w:r w:rsidRPr="00A25E07">
        <w:rPr>
          <w:rFonts w:ascii="Arial" w:hAnsi="Arial" w:cs="Arial"/>
          <w:spacing w:val="-6"/>
          <w:sz w:val="22"/>
          <w:szCs w:val="22"/>
        </w:rPr>
        <w:t xml:space="preserve">Mapa I </w:t>
      </w:r>
      <w:r w:rsidR="001C25E1">
        <w:rPr>
          <w:rFonts w:ascii="Arial" w:hAnsi="Arial" w:cs="Arial"/>
          <w:spacing w:val="-6"/>
          <w:sz w:val="22"/>
          <w:szCs w:val="22"/>
        </w:rPr>
        <w:t>Arhitektonski</w:t>
      </w:r>
      <w:r w:rsidRPr="00A25E07">
        <w:rPr>
          <w:rFonts w:ascii="Arial" w:hAnsi="Arial" w:cs="Arial"/>
          <w:spacing w:val="-6"/>
          <w:sz w:val="22"/>
          <w:szCs w:val="22"/>
        </w:rPr>
        <w:t xml:space="preserve"> projekt, </w:t>
      </w:r>
      <w:r w:rsidR="001C25E1">
        <w:rPr>
          <w:rFonts w:ascii="Arial" w:hAnsi="Arial" w:cs="Arial"/>
          <w:spacing w:val="-6"/>
          <w:sz w:val="22"/>
          <w:szCs w:val="22"/>
        </w:rPr>
        <w:t>oznake 20/18 AP, studeni 2018</w:t>
      </w:r>
      <w:r w:rsidRPr="00A25E07">
        <w:rPr>
          <w:rFonts w:ascii="Arial" w:hAnsi="Arial" w:cs="Arial"/>
          <w:spacing w:val="-6"/>
          <w:sz w:val="22"/>
          <w:szCs w:val="22"/>
        </w:rPr>
        <w:t>.</w:t>
      </w:r>
      <w:r w:rsidR="001C25E1" w:rsidRPr="001C25E1">
        <w:rPr>
          <w:rFonts w:ascii="Arial" w:hAnsi="Arial" w:cs="Arial"/>
          <w:spacing w:val="-6"/>
          <w:sz w:val="22"/>
          <w:szCs w:val="22"/>
        </w:rPr>
        <w:t xml:space="preserve"> </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922B0A"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45112700-2 Radovi krajobraznog uređenja</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w:t>
      </w:r>
      <w:r w:rsidR="001C25E1">
        <w:rPr>
          <w:rFonts w:ascii="Arial" w:hAnsi="Arial" w:cs="Arial"/>
          <w:color w:val="auto"/>
          <w:spacing w:val="-6"/>
          <w:sz w:val="22"/>
          <w:szCs w:val="22"/>
          <w:lang w:val="en-US"/>
        </w:rPr>
        <w:t>financiranju</w:t>
      </w:r>
      <w:r w:rsidRPr="00922B0A">
        <w:rPr>
          <w:rFonts w:ascii="Arial" w:hAnsi="Arial" w:cs="Arial"/>
          <w:color w:val="auto"/>
          <w:spacing w:val="-6"/>
          <w:sz w:val="22"/>
          <w:szCs w:val="22"/>
          <w:lang w:val="en-US"/>
        </w:rPr>
        <w:t xml:space="preserve"> za projekte koji se financiraju iz Europskog </w:t>
      </w:r>
      <w:r w:rsidR="001C25E1">
        <w:rPr>
          <w:rFonts w:ascii="Arial" w:hAnsi="Arial" w:cs="Arial"/>
          <w:color w:val="auto"/>
          <w:spacing w:val="-6"/>
          <w:sz w:val="22"/>
          <w:szCs w:val="22"/>
          <w:lang w:val="en-US"/>
        </w:rPr>
        <w:t xml:space="preserve">poljoprivrednog </w:t>
      </w:r>
      <w:r w:rsidRPr="00922B0A">
        <w:rPr>
          <w:rFonts w:ascii="Arial" w:hAnsi="Arial" w:cs="Arial"/>
          <w:color w:val="auto"/>
          <w:spacing w:val="-6"/>
          <w:sz w:val="22"/>
          <w:szCs w:val="22"/>
          <w:lang w:val="en-US"/>
        </w:rPr>
        <w:t xml:space="preserve">fonda za </w:t>
      </w:r>
      <w:r w:rsidR="001C25E1">
        <w:rPr>
          <w:rFonts w:ascii="Arial" w:hAnsi="Arial" w:cs="Arial"/>
          <w:color w:val="auto"/>
          <w:spacing w:val="-6"/>
          <w:sz w:val="22"/>
          <w:szCs w:val="22"/>
          <w:lang w:val="en-US"/>
        </w:rPr>
        <w:t>rur</w:t>
      </w:r>
      <w:r w:rsidR="0075442B">
        <w:rPr>
          <w:rFonts w:ascii="Arial" w:hAnsi="Arial" w:cs="Arial"/>
          <w:color w:val="auto"/>
          <w:spacing w:val="-6"/>
          <w:sz w:val="22"/>
          <w:szCs w:val="22"/>
          <w:lang w:val="en-US"/>
        </w:rPr>
        <w:t>alni razvoj u okviru P</w:t>
      </w:r>
      <w:r w:rsidRPr="00922B0A">
        <w:rPr>
          <w:rFonts w:ascii="Arial" w:hAnsi="Arial" w:cs="Arial"/>
          <w:color w:val="auto"/>
          <w:spacing w:val="-6"/>
          <w:sz w:val="22"/>
          <w:szCs w:val="22"/>
          <w:lang w:val="en-US"/>
        </w:rPr>
        <w:t xml:space="preserve">rograma </w:t>
      </w:r>
      <w:r w:rsidR="0075442B">
        <w:rPr>
          <w:rFonts w:ascii="Arial" w:hAnsi="Arial" w:cs="Arial"/>
          <w:color w:val="auto"/>
          <w:spacing w:val="-6"/>
          <w:sz w:val="22"/>
          <w:szCs w:val="22"/>
          <w:lang w:val="en-US"/>
        </w:rPr>
        <w:t>ruralnog razvoja Republike Hrvatske za razdoblje</w:t>
      </w:r>
      <w:r w:rsidRPr="00922B0A">
        <w:rPr>
          <w:rFonts w:ascii="Arial" w:hAnsi="Arial" w:cs="Arial"/>
          <w:color w:val="auto"/>
          <w:spacing w:val="-6"/>
          <w:sz w:val="22"/>
          <w:szCs w:val="22"/>
          <w:lang w:val="en-US"/>
        </w:rPr>
        <w:t xml:space="preserve"> 2014.-2020.“</w:t>
      </w:r>
      <w:r w:rsidR="0075442B">
        <w:rPr>
          <w:rFonts w:ascii="Arial" w:hAnsi="Arial" w:cs="Arial"/>
          <w:color w:val="auto"/>
          <w:spacing w:val="-6"/>
          <w:sz w:val="22"/>
          <w:szCs w:val="22"/>
          <w:lang w:val="en-US"/>
        </w:rPr>
        <w:t>, podmjera 8.5. “Potpora za ulaganje u poboljšanje otpornosti I okolišne vrijednosti šumskih ekosustava”, tip operacije 8.5.2. “Uspostava I uređenje poučnih staza, vidikovaca i ostale manje infrastrukture”</w:t>
      </w:r>
      <w:r w:rsidRPr="00922B0A">
        <w:rPr>
          <w:rFonts w:ascii="Arial" w:hAnsi="Arial" w:cs="Arial"/>
          <w:color w:val="auto"/>
          <w:spacing w:val="-6"/>
          <w:sz w:val="22"/>
          <w:szCs w:val="22"/>
          <w:lang w:val="en-US"/>
        </w:rPr>
        <w:t xml:space="preserve">,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Tehničke specifikacije određene su u projektno-tehničkoj dokumentaciji i troškovniku koji  su prilog ove Dokumentacije o nabavi. </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lastRenderedPageBreak/>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Naručitelj neće odbiti ponudu zbog toga što ponuđeni radovi, roba ili usluga nisu u skladu s tetničkim specifikacijama na koje je uputio, ako ponuditelj 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1C25E1">
        <w:rPr>
          <w:rFonts w:ascii="Arial" w:hAnsi="Arial" w:cs="Arial"/>
          <w:sz w:val="22"/>
          <w:szCs w:val="22"/>
        </w:rPr>
        <w:t>6663/1</w:t>
      </w:r>
      <w:r w:rsidR="00914629" w:rsidRPr="00914629">
        <w:rPr>
          <w:rFonts w:ascii="Arial" w:hAnsi="Arial" w:cs="Arial"/>
          <w:sz w:val="22"/>
          <w:szCs w:val="22"/>
        </w:rPr>
        <w:t xml:space="preserve">, </w:t>
      </w:r>
      <w:r w:rsidR="001C25E1">
        <w:rPr>
          <w:rFonts w:ascii="Arial" w:hAnsi="Arial" w:cs="Arial"/>
          <w:sz w:val="22"/>
          <w:szCs w:val="22"/>
        </w:rPr>
        <w:t>6663/2</w:t>
      </w:r>
      <w:r w:rsidR="00914629" w:rsidRPr="00914629">
        <w:rPr>
          <w:rFonts w:ascii="Arial" w:hAnsi="Arial" w:cs="Arial"/>
          <w:sz w:val="22"/>
          <w:szCs w:val="22"/>
        </w:rPr>
        <w:t xml:space="preserve">, </w:t>
      </w:r>
      <w:r w:rsidR="001C25E1">
        <w:rPr>
          <w:rFonts w:ascii="Arial" w:hAnsi="Arial" w:cs="Arial"/>
          <w:sz w:val="22"/>
          <w:szCs w:val="22"/>
        </w:rPr>
        <w:t>6663</w:t>
      </w:r>
      <w:r w:rsidR="00914629" w:rsidRPr="00914629">
        <w:rPr>
          <w:rFonts w:ascii="Arial" w:hAnsi="Arial" w:cs="Arial"/>
          <w:sz w:val="22"/>
          <w:szCs w:val="22"/>
        </w:rPr>
        <w:t>/</w:t>
      </w:r>
      <w:r w:rsidR="001C25E1">
        <w:rPr>
          <w:rFonts w:ascii="Arial" w:hAnsi="Arial" w:cs="Arial"/>
          <w:sz w:val="22"/>
          <w:szCs w:val="22"/>
        </w:rPr>
        <w:t>3</w:t>
      </w:r>
      <w:r w:rsidR="00914629" w:rsidRPr="00914629">
        <w:rPr>
          <w:rFonts w:ascii="Arial" w:hAnsi="Arial" w:cs="Arial"/>
          <w:sz w:val="22"/>
          <w:szCs w:val="22"/>
        </w:rPr>
        <w:t xml:space="preserve"> k.o. Podravska Slatina</w:t>
      </w:r>
      <w:r w:rsidRPr="00922B0A">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009C3847" w:rsidRPr="00C60B1D">
        <w:rPr>
          <w:rFonts w:ascii="Arial" w:hAnsi="Arial"/>
          <w:color w:val="auto"/>
          <w:sz w:val="22"/>
          <w:szCs w:val="22"/>
          <w:lang w:eastAsia="en-US"/>
        </w:rPr>
        <w:t>9</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1523CC" w:rsidP="00922B0A">
      <w:pPr>
        <w:jc w:val="both"/>
        <w:rPr>
          <w:rFonts w:ascii="Arial" w:hAnsi="Arial"/>
          <w:color w:val="000000" w:themeColor="text1"/>
          <w:sz w:val="22"/>
          <w:szCs w:val="22"/>
          <w:lang w:eastAsia="en-US"/>
        </w:rPr>
      </w:pPr>
      <w:r w:rsidRPr="001523CC">
        <w:rPr>
          <w:rFonts w:ascii="Arial" w:hAnsi="Arial"/>
          <w:color w:val="000000" w:themeColor="text1"/>
          <w:sz w:val="22"/>
          <w:szCs w:val="22"/>
          <w:lang w:eastAsia="en-US"/>
        </w:rPr>
        <w:t>Predviđeni rok primopredaje građevine naručitelju je 15 dana od isteka roka izvođenja radova.</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Default="00922B0A" w:rsidP="00922B0A">
      <w:pPr>
        <w:jc w:val="both"/>
        <w:rPr>
          <w:rFonts w:ascii="Arial" w:hAnsi="Arial" w:cs="Arial"/>
          <w:sz w:val="22"/>
          <w:szCs w:val="22"/>
        </w:rPr>
      </w:pPr>
    </w:p>
    <w:p w:rsidR="00C60B1D" w:rsidRPr="00922B0A" w:rsidRDefault="00C60B1D"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lastRenderedPageBreak/>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lastRenderedPageBreak/>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10. Pravilnika o dokumentaciji o nabavi te ponudi u postupcima javne nabave,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Sukladno članku 20. stavku 9. Pravilnika o dokumentaciji o nabavi te ponudi u postupcima javne nabave(Narodne novine br. 65/17.) oborivo se smatra da su dokazi iz članka 265. stavka 1. ZJN 2016 ažurirani ako nisu stariji od dana u kojem istječe rok za dostavu ponuda.</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lastRenderedPageBreak/>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lastRenderedPageBreak/>
        <w:t>Sukladno članku 20. stavku 9. Pravilnika o dokumentaciji o nabavi te ponudi u postupcima javne nabave (Narodne novine br. 65/17.) oborivo se smatra da su dokazi iz članka 265. stavka 1. ZJN 2016 ažurirani ako nisu stariji od dana u kojem istječe rok za dostavu ponuda.</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bookmarkStart w:id="0" w:name="_GoBack"/>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tehničke i stručne sposobnosti 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bookmarkEnd w:id="0"/>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95695A">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95695A">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95695A">
        <w:rPr>
          <w:rFonts w:ascii="Arial" w:hAnsi="Arial"/>
          <w:b/>
          <w:color w:val="auto"/>
          <w:sz w:val="22"/>
          <w:szCs w:val="22"/>
          <w:lang w:eastAsia="en-US"/>
        </w:rPr>
        <w:t>532.000,00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 xml:space="preserve">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w:t>
      </w:r>
      <w:r w:rsidRPr="00922B0A">
        <w:rPr>
          <w:rFonts w:ascii="Arial" w:eastAsia="SimSun" w:hAnsi="Arial" w:cs="Arial"/>
          <w:sz w:val="22"/>
          <w:szCs w:val="22"/>
        </w:rPr>
        <w:lastRenderedPageBreak/>
        <w:t>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urednom izvršenju istih ili sličnih izvedenih radova izvršenih u godini u kojoj je započeo postupak javne nabave i tijekom pet godina koje prethode toj godini s time da pojedinačna vrijednost ako se radi o jednom popisu/potvrdi, odnosno zbrojena vrijednost ako se radi o četiri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vrijednost izvršenih radova, razdoblje izvršenja ugovora,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296E0A" w:rsidRDefault="00922B0A" w:rsidP="00922B0A">
      <w:pPr>
        <w:jc w:val="both"/>
        <w:rPr>
          <w:rFonts w:ascii="Arial" w:hAnsi="Arial"/>
          <w:color w:val="auto"/>
          <w:sz w:val="22"/>
          <w:szCs w:val="22"/>
          <w:lang w:eastAsia="en-US"/>
        </w:rPr>
      </w:pPr>
      <w:r w:rsidRPr="00296E0A">
        <w:rPr>
          <w:rFonts w:ascii="Arial" w:hAnsi="Arial"/>
          <w:b/>
          <w:bCs/>
          <w:color w:val="auto"/>
          <w:sz w:val="22"/>
          <w:szCs w:val="22"/>
          <w:lang w:eastAsia="en-US"/>
        </w:rPr>
        <w:t>4.2.2. Obrazovne i stručne kvalifikacije izvođača radova ili njegova rukovodećeg osoblja</w:t>
      </w:r>
    </w:p>
    <w:p w:rsidR="00922B0A" w:rsidRPr="00296E0A" w:rsidRDefault="00922B0A" w:rsidP="00922B0A">
      <w:pPr>
        <w:rPr>
          <w:rFonts w:ascii="Arial" w:hAnsi="Arial"/>
          <w:b/>
          <w:color w:val="auto"/>
          <w:sz w:val="22"/>
          <w:szCs w:val="22"/>
          <w:lang w:eastAsia="en-US"/>
        </w:rPr>
      </w:pPr>
    </w:p>
    <w:p w:rsidR="00922B0A" w:rsidRPr="00296E0A" w:rsidRDefault="00922B0A" w:rsidP="00922B0A">
      <w:pPr>
        <w:jc w:val="both"/>
        <w:rPr>
          <w:rFonts w:ascii="Arial" w:hAnsi="Arial" w:cs="Arial"/>
          <w:noProof w:val="0"/>
          <w:color w:val="auto"/>
          <w:lang w:val="en-US" w:eastAsia="en-US"/>
        </w:rPr>
      </w:pPr>
      <w:r w:rsidRPr="00296E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296E0A">
        <w:rPr>
          <w:rFonts w:ascii="Arial" w:hAnsi="Arial" w:cs="Arial"/>
          <w:noProof w:val="0"/>
          <w:color w:val="auto"/>
          <w:lang w:val="en-US" w:eastAsia="en-US"/>
        </w:rPr>
        <w:t xml:space="preserve"> </w:t>
      </w:r>
    </w:p>
    <w:p w:rsidR="00AA1835" w:rsidRPr="00296E0A" w:rsidRDefault="00AA1835" w:rsidP="00922B0A">
      <w:pPr>
        <w:jc w:val="both"/>
        <w:rPr>
          <w:rFonts w:ascii="Arial" w:hAnsi="Arial" w:cs="Arial"/>
          <w:noProof w:val="0"/>
          <w:color w:val="auto"/>
          <w:lang w:val="en-US" w:eastAsia="en-US"/>
        </w:rPr>
      </w:pPr>
    </w:p>
    <w:p w:rsidR="00922B0A" w:rsidRPr="00296E0A" w:rsidRDefault="00AA1835" w:rsidP="00922B0A">
      <w:pPr>
        <w:jc w:val="both"/>
        <w:rPr>
          <w:rFonts w:ascii="Arial" w:hAnsi="Arial" w:cs="Arial"/>
          <w:noProof w:val="0"/>
          <w:color w:val="auto"/>
          <w:sz w:val="22"/>
          <w:szCs w:val="22"/>
          <w:lang w:val="en-US" w:eastAsia="en-US"/>
        </w:rPr>
      </w:pPr>
      <w:r w:rsidRPr="00296E0A">
        <w:rPr>
          <w:rFonts w:ascii="Arial" w:hAnsi="Arial" w:cs="Arial"/>
          <w:noProof w:val="0"/>
          <w:color w:val="auto"/>
          <w:sz w:val="22"/>
          <w:szCs w:val="22"/>
          <w:lang w:val="en-US" w:eastAsia="en-US"/>
        </w:rPr>
        <w:t>1</w:t>
      </w:r>
      <w:r w:rsidR="00F1259B" w:rsidRPr="00296E0A">
        <w:rPr>
          <w:rFonts w:ascii="Arial" w:hAnsi="Arial" w:cs="Arial"/>
          <w:noProof w:val="0"/>
          <w:color w:val="auto"/>
          <w:sz w:val="22"/>
          <w:szCs w:val="22"/>
          <w:lang w:val="en-US" w:eastAsia="en-US"/>
        </w:rPr>
        <w:t xml:space="preserve">. </w:t>
      </w:r>
      <w:proofErr w:type="spellStart"/>
      <w:r w:rsidR="00F1259B" w:rsidRPr="00296E0A">
        <w:rPr>
          <w:rFonts w:ascii="Arial" w:hAnsi="Arial" w:cs="Arial"/>
          <w:noProof w:val="0"/>
          <w:color w:val="auto"/>
          <w:sz w:val="22"/>
          <w:szCs w:val="22"/>
          <w:lang w:val="en-US" w:eastAsia="en-US"/>
        </w:rPr>
        <w:t>voditelj</w:t>
      </w:r>
      <w:proofErr w:type="spellEnd"/>
      <w:r w:rsidR="00F1259B" w:rsidRPr="00296E0A">
        <w:rPr>
          <w:rFonts w:ascii="Arial" w:hAnsi="Arial" w:cs="Arial"/>
          <w:noProof w:val="0"/>
          <w:color w:val="auto"/>
          <w:sz w:val="22"/>
          <w:szCs w:val="22"/>
          <w:lang w:val="en-US" w:eastAsia="en-US"/>
        </w:rPr>
        <w:t xml:space="preserve"> </w:t>
      </w:r>
      <w:proofErr w:type="spellStart"/>
      <w:r w:rsidR="00F1259B" w:rsidRPr="00296E0A">
        <w:rPr>
          <w:rFonts w:ascii="Arial" w:hAnsi="Arial" w:cs="Arial"/>
          <w:noProof w:val="0"/>
          <w:color w:val="auto"/>
          <w:sz w:val="22"/>
          <w:szCs w:val="22"/>
          <w:lang w:val="en-US" w:eastAsia="en-US"/>
        </w:rPr>
        <w:t>radova</w:t>
      </w:r>
      <w:proofErr w:type="spellEnd"/>
      <w:r w:rsidR="00F1259B" w:rsidRPr="00296E0A">
        <w:rPr>
          <w:rFonts w:ascii="Arial" w:hAnsi="Arial" w:cs="Arial"/>
          <w:noProof w:val="0"/>
          <w:color w:val="auto"/>
          <w:sz w:val="22"/>
          <w:szCs w:val="22"/>
          <w:lang w:val="en-US" w:eastAsia="en-US"/>
        </w:rPr>
        <w:t xml:space="preserve"> </w:t>
      </w:r>
      <w:proofErr w:type="spellStart"/>
      <w:r w:rsidR="00F1259B" w:rsidRPr="00296E0A">
        <w:rPr>
          <w:rFonts w:ascii="Arial" w:hAnsi="Arial" w:cs="Arial"/>
          <w:noProof w:val="0"/>
          <w:color w:val="auto"/>
          <w:sz w:val="22"/>
          <w:szCs w:val="22"/>
          <w:lang w:val="en-US" w:eastAsia="en-US"/>
        </w:rPr>
        <w:t>građevinske</w:t>
      </w:r>
      <w:proofErr w:type="spellEnd"/>
      <w:r w:rsidR="00F1259B" w:rsidRPr="00296E0A">
        <w:rPr>
          <w:rFonts w:ascii="Arial" w:hAnsi="Arial" w:cs="Arial"/>
          <w:noProof w:val="0"/>
          <w:color w:val="auto"/>
          <w:sz w:val="22"/>
          <w:szCs w:val="22"/>
          <w:lang w:val="en-US" w:eastAsia="en-US"/>
        </w:rPr>
        <w:t xml:space="preserve"> </w:t>
      </w:r>
      <w:proofErr w:type="spellStart"/>
      <w:r w:rsidR="00F1259B" w:rsidRPr="00296E0A">
        <w:rPr>
          <w:rFonts w:ascii="Arial" w:hAnsi="Arial" w:cs="Arial"/>
          <w:noProof w:val="0"/>
          <w:color w:val="auto"/>
          <w:sz w:val="22"/>
          <w:szCs w:val="22"/>
          <w:lang w:val="en-US" w:eastAsia="en-US"/>
        </w:rPr>
        <w:t>struke</w:t>
      </w:r>
      <w:proofErr w:type="spellEnd"/>
    </w:p>
    <w:p w:rsidR="00922B0A" w:rsidRPr="00296E0A" w:rsidRDefault="00922B0A" w:rsidP="00922B0A">
      <w:pPr>
        <w:jc w:val="both"/>
        <w:rPr>
          <w:rFonts w:ascii="Arial" w:hAnsi="Arial"/>
          <w:color w:val="auto"/>
          <w:sz w:val="22"/>
          <w:szCs w:val="22"/>
          <w:lang w:eastAsia="en-US"/>
        </w:rPr>
      </w:pPr>
    </w:p>
    <w:p w:rsidR="00922B0A" w:rsidRPr="00296E0A" w:rsidRDefault="00922B0A" w:rsidP="00922B0A">
      <w:pPr>
        <w:jc w:val="both"/>
        <w:rPr>
          <w:rFonts w:ascii="Arial" w:hAnsi="Arial"/>
          <w:color w:val="auto"/>
          <w:sz w:val="22"/>
          <w:szCs w:val="22"/>
          <w:lang w:eastAsia="en-US"/>
        </w:rPr>
      </w:pPr>
      <w:r w:rsidRPr="00296E0A">
        <w:rPr>
          <w:rFonts w:ascii="Arial" w:hAnsi="Arial"/>
          <w:color w:val="auto"/>
          <w:sz w:val="22"/>
          <w:szCs w:val="22"/>
          <w:lang w:eastAsia="en-US"/>
        </w:rPr>
        <w:t>Gospodarski subjekt mora zadovoljiti minimalne kvalifikacije rukovodećeg osoblja:</w:t>
      </w:r>
    </w:p>
    <w:p w:rsidR="00922B0A" w:rsidRPr="00296E0A" w:rsidRDefault="00922B0A" w:rsidP="00922B0A">
      <w:pPr>
        <w:jc w:val="both"/>
        <w:rPr>
          <w:rFonts w:ascii="Arial" w:hAnsi="Arial"/>
          <w:color w:val="auto"/>
          <w:sz w:val="22"/>
          <w:szCs w:val="22"/>
          <w:lang w:eastAsia="en-US"/>
        </w:rPr>
      </w:pPr>
    </w:p>
    <w:p w:rsidR="00F1259B" w:rsidRPr="00296E0A" w:rsidRDefault="00AA1835" w:rsidP="00922B0A">
      <w:pPr>
        <w:jc w:val="both"/>
        <w:rPr>
          <w:rFonts w:ascii="Arial" w:hAnsi="Arial"/>
          <w:color w:val="auto"/>
          <w:sz w:val="22"/>
          <w:szCs w:val="22"/>
          <w:lang w:eastAsia="en-US"/>
        </w:rPr>
      </w:pPr>
      <w:r w:rsidRPr="00296E0A">
        <w:rPr>
          <w:rFonts w:ascii="Arial" w:hAnsi="Arial"/>
          <w:color w:val="auto"/>
          <w:sz w:val="22"/>
          <w:szCs w:val="22"/>
          <w:lang w:eastAsia="en-US"/>
        </w:rPr>
        <w:t>1</w:t>
      </w:r>
      <w:r w:rsidR="00922B0A" w:rsidRPr="00296E0A">
        <w:rPr>
          <w:rFonts w:ascii="Arial" w:hAnsi="Arial"/>
          <w:color w:val="auto"/>
          <w:sz w:val="22"/>
          <w:szCs w:val="22"/>
          <w:lang w:eastAsia="en-US"/>
        </w:rPr>
        <w:t xml:space="preserve">. za voditelja radova </w:t>
      </w:r>
      <w:r w:rsidR="00F1259B" w:rsidRPr="00296E0A">
        <w:rPr>
          <w:rFonts w:ascii="Arial" w:hAnsi="Arial"/>
          <w:color w:val="auto"/>
          <w:sz w:val="22"/>
          <w:szCs w:val="22"/>
          <w:lang w:eastAsia="en-US"/>
        </w:rPr>
        <w:t>građevinske struke</w:t>
      </w:r>
      <w:r w:rsidR="00922B0A" w:rsidRPr="00296E0A">
        <w:rPr>
          <w:rFonts w:ascii="Arial" w:hAnsi="Arial"/>
          <w:color w:val="auto"/>
          <w:sz w:val="22"/>
          <w:szCs w:val="22"/>
          <w:lang w:eastAsia="en-US"/>
        </w:rPr>
        <w:t xml:space="preserve">: najmanje jedna osoba građevinske struke </w:t>
      </w:r>
      <w:r w:rsidR="00804187" w:rsidRPr="00296E0A">
        <w:rPr>
          <w:rFonts w:ascii="Arial" w:hAnsi="Arial"/>
          <w:color w:val="auto"/>
          <w:sz w:val="22"/>
          <w:szCs w:val="22"/>
          <w:lang w:eastAsia="en-US"/>
        </w:rPr>
        <w:t>prema pravu države državljanstva</w:t>
      </w:r>
      <w:r w:rsidR="0095695A" w:rsidRPr="00296E0A">
        <w:rPr>
          <w:rFonts w:ascii="Arial" w:hAnsi="Arial"/>
          <w:color w:val="auto"/>
          <w:sz w:val="22"/>
          <w:szCs w:val="22"/>
          <w:lang w:eastAsia="en-US"/>
        </w:rPr>
        <w:t>.</w:t>
      </w:r>
    </w:p>
    <w:p w:rsidR="0095695A" w:rsidRPr="00296E0A" w:rsidRDefault="0095695A" w:rsidP="00922B0A">
      <w:pPr>
        <w:jc w:val="both"/>
        <w:rPr>
          <w:rFonts w:ascii="Arial" w:hAnsi="Arial"/>
          <w:color w:val="auto"/>
          <w:sz w:val="22"/>
          <w:szCs w:val="22"/>
          <w:lang w:eastAsia="en-US"/>
        </w:rPr>
      </w:pPr>
    </w:p>
    <w:p w:rsidR="00B11331" w:rsidRPr="00296E0A" w:rsidRDefault="00B11331" w:rsidP="00922B0A">
      <w:pPr>
        <w:jc w:val="both"/>
        <w:rPr>
          <w:rFonts w:ascii="Arial" w:hAnsi="Arial"/>
          <w:color w:val="auto"/>
          <w:sz w:val="22"/>
          <w:szCs w:val="22"/>
          <w:lang w:eastAsia="en-US"/>
        </w:rPr>
      </w:pPr>
      <w:r w:rsidRPr="00296E0A">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obavlja poslove inženjera gradilišta i/ili voditelja radova i za drugu pravnu ili fizičku osobu obrtnika s kojim je izvođač sklopio ugovor o poslovnoj suradnji.</w:t>
      </w:r>
    </w:p>
    <w:p w:rsidR="00922B0A" w:rsidRPr="0095695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8F6262">
        <w:rPr>
          <w:rFonts w:ascii="Arial" w:hAnsi="Arial"/>
          <w:color w:val="auto"/>
          <w:sz w:val="22"/>
          <w:szCs w:val="22"/>
          <w:lang w:eastAsia="en-US"/>
        </w:rPr>
        <w:t>stručnjak zaposlen) i točka 6)</w:t>
      </w:r>
      <w:r w:rsidRPr="00922B0A">
        <w:rPr>
          <w:rFonts w:ascii="Arial" w:hAnsi="Arial"/>
          <w:color w:val="auto"/>
          <w:sz w:val="22"/>
          <w:szCs w:val="22"/>
          <w:lang w:eastAsia="en-US"/>
        </w:rPr>
        <w:t xml:space="preserve"> OBRAZOVNE I STRUČNE KVALIFIKACIJE (navesti minimalno ime i prezime stručnjaka, zvanje i strukovni naziv).</w:t>
      </w:r>
    </w:p>
    <w:p w:rsidR="009A2C4E" w:rsidRPr="00922B0A" w:rsidRDefault="009A2C4E"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w:t>
      </w:r>
      <w:r w:rsidRPr="00922B0A">
        <w:rPr>
          <w:rFonts w:ascii="Arial" w:hAnsi="Arial"/>
          <w:color w:val="auto"/>
          <w:sz w:val="22"/>
          <w:szCs w:val="22"/>
          <w:lang w:eastAsia="en-US"/>
        </w:rPr>
        <w:lastRenderedPageBreak/>
        <w:t xml:space="preserve">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U tom slučaju gospodarski subjekt mora dokazati javnom naručitelju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734461">
        <w:rPr>
          <w:rFonts w:ascii="Arial" w:eastAsia="Calibri" w:hAnsi="Arial" w:cs="Arial"/>
          <w:noProof w:val="0"/>
          <w:color w:val="auto"/>
          <w:sz w:val="22"/>
          <w:szCs w:val="22"/>
          <w:lang w:eastAsia="en-US"/>
        </w:rPr>
        <w:t xml:space="preserve">4.2.1. i </w:t>
      </w:r>
      <w:r w:rsidRPr="00296E0A">
        <w:rPr>
          <w:rFonts w:ascii="Arial" w:eastAsia="Calibri" w:hAnsi="Arial" w:cs="Arial"/>
          <w:noProof w:val="0"/>
          <w:color w:val="auto"/>
          <w:sz w:val="22"/>
          <w:szCs w:val="22"/>
          <w:lang w:eastAsia="en-US"/>
        </w:rPr>
        <w:t>4.2.2.</w:t>
      </w:r>
      <w:r w:rsidR="00C05965" w:rsidRPr="00296E0A">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2A68BF" w:rsidRDefault="002A68BF" w:rsidP="00922B0A">
      <w:pPr>
        <w:jc w:val="both"/>
        <w:rPr>
          <w:rFonts w:ascii="Arial" w:eastAsia="Calibri" w:hAnsi="Arial" w:cs="Arial"/>
          <w:bCs/>
          <w:color w:val="000000"/>
          <w:sz w:val="22"/>
          <w:szCs w:val="22"/>
        </w:rPr>
      </w:pPr>
    </w:p>
    <w:p w:rsidR="002A68BF" w:rsidRDefault="002A68BF" w:rsidP="00922B0A">
      <w:pPr>
        <w:jc w:val="both"/>
      </w:pP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lastRenderedPageBreak/>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w:t>
      </w:r>
      <w:r w:rsidRPr="00922B0A">
        <w:rPr>
          <w:rFonts w:ascii="Arial" w:hAnsi="Arial" w:cs="Arial"/>
          <w:sz w:val="22"/>
          <w:szCs w:val="22"/>
        </w:rPr>
        <w:lastRenderedPageBreak/>
        <w:t>koje ne postoje u elektroničkom obliku, ponuditelj je obvezan naznačiti na koji postupak javne nabave i na koju ponudu se odvojeni dokument odnosi.</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r w:rsidR="00AD0293">
        <w:rPr>
          <w:rFonts w:ascii="Arial" w:hAnsi="Arial" w:cs="Arial"/>
          <w:b/>
          <w:sz w:val="22"/>
          <w:szCs w:val="22"/>
        </w:rPr>
        <w:t>LAG MARINIANIS</w:t>
      </w:r>
      <w:r w:rsidRPr="00922B0A">
        <w:rPr>
          <w:rFonts w:ascii="Arial" w:hAnsi="Arial" w:cs="Arial"/>
          <w:b/>
          <w:sz w:val="22"/>
          <w:szCs w:val="22"/>
        </w:rPr>
        <w:t xml:space="preserve">, </w:t>
      </w:r>
      <w:r w:rsidR="00AD0293">
        <w:rPr>
          <w:rFonts w:ascii="Arial" w:hAnsi="Arial" w:cs="Arial"/>
          <w:b/>
          <w:sz w:val="22"/>
          <w:szCs w:val="22"/>
        </w:rPr>
        <w:t>Kolodvorska 8</w:t>
      </w:r>
      <w:r w:rsidRPr="00922B0A">
        <w:rPr>
          <w:rFonts w:ascii="Arial" w:hAnsi="Arial" w:cs="Arial"/>
          <w:b/>
          <w:sz w:val="22"/>
          <w:szCs w:val="22"/>
        </w:rPr>
        <w:t>, 33520 SLATINA</w:t>
      </w:r>
    </w:p>
    <w:p w:rsidR="00922B0A" w:rsidRPr="00922B0A" w:rsidRDefault="00AD0293" w:rsidP="00922B0A">
      <w:pPr>
        <w:ind w:firstLine="708"/>
        <w:jc w:val="both"/>
      </w:pPr>
      <w:r>
        <w:rPr>
          <w:rFonts w:ascii="Arial" w:hAnsi="Arial" w:cs="Arial"/>
          <w:b/>
          <w:sz w:val="22"/>
          <w:szCs w:val="22"/>
        </w:rPr>
        <w:t xml:space="preserve">  Ev.broj: </w:t>
      </w:r>
      <w:r w:rsidR="000A599F">
        <w:rPr>
          <w:rFonts w:ascii="Arial" w:hAnsi="Arial" w:cs="Arial"/>
          <w:b/>
          <w:sz w:val="22"/>
          <w:szCs w:val="22"/>
        </w:rPr>
        <w:t>1/20</w:t>
      </w:r>
      <w:r w:rsidR="00922B0A" w:rsidRPr="00922B0A">
        <w:rPr>
          <w:rFonts w:ascii="Arial" w:hAnsi="Arial" w:cs="Arial"/>
          <w:b/>
          <w:sz w:val="22"/>
          <w:szCs w:val="22"/>
        </w:rPr>
        <w:t>.</w:t>
      </w:r>
    </w:p>
    <w:p w:rsidR="00922B0A" w:rsidRPr="00922B0A" w:rsidRDefault="00922B0A" w:rsidP="00AD0293">
      <w:pPr>
        <w:ind w:firstLine="708"/>
        <w:jc w:val="both"/>
        <w:rPr>
          <w:rFonts w:ascii="Arial" w:hAnsi="Arial" w:cs="Arial"/>
          <w:b/>
          <w:sz w:val="22"/>
          <w:szCs w:val="22"/>
        </w:rPr>
      </w:pPr>
      <w:r w:rsidRPr="00922B0A">
        <w:rPr>
          <w:rFonts w:ascii="Arial" w:hAnsi="Arial" w:cs="Arial"/>
          <w:b/>
          <w:sz w:val="22"/>
          <w:szCs w:val="22"/>
        </w:rPr>
        <w:t xml:space="preserve">  Predmet nabave: „</w:t>
      </w:r>
      <w:r w:rsidR="00AD0293" w:rsidRPr="00AD0293">
        <w:rPr>
          <w:rFonts w:ascii="Arial" w:hAnsi="Arial" w:cs="Arial"/>
          <w:b/>
          <w:sz w:val="22"/>
          <w:szCs w:val="22"/>
        </w:rPr>
        <w:t>Uređenje poučne staze Bunarić - Javorica</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Default="00922B0A" w:rsidP="00922B0A">
      <w:pPr>
        <w:tabs>
          <w:tab w:val="left" w:pos="9070"/>
        </w:tabs>
        <w:suppressAutoHyphens/>
        <w:spacing w:line="240" w:lineRule="atLeast"/>
        <w:ind w:left="993"/>
        <w:jc w:val="both"/>
        <w:rPr>
          <w:rFonts w:cs="Arial"/>
          <w:b/>
          <w:bCs/>
          <w:lang w:eastAsia="ar-SA"/>
        </w:rPr>
      </w:pPr>
    </w:p>
    <w:p w:rsidR="00AD0293" w:rsidRPr="00922B0A" w:rsidRDefault="00AD0293"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lastRenderedPageBreak/>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w:t>
            </w:r>
            <w:r w:rsidR="00AD0293">
              <w:rPr>
                <w:rFonts w:ascii="Arial" w:eastAsia="Calibri" w:hAnsi="Arial" w:cs="Arial"/>
                <w:sz w:val="22"/>
                <w:szCs w:val="22"/>
                <w:lang w:eastAsia="en-US"/>
              </w:rPr>
              <w:t>ena ponude (9</w:t>
            </w:r>
            <w:r w:rsidRPr="00922B0A">
              <w:rPr>
                <w:rFonts w:ascii="Arial" w:eastAsia="Calibri" w:hAnsi="Arial" w:cs="Arial"/>
                <w:sz w:val="22"/>
                <w:szCs w:val="22"/>
                <w:lang w:eastAsia="en-US"/>
              </w:rPr>
              <w:t>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AD0293" w:rsidP="00922B0A">
            <w:pPr>
              <w:jc w:val="center"/>
              <w:rPr>
                <w:rFonts w:ascii="Arial" w:eastAsia="Calibri" w:hAnsi="Arial" w:cs="Arial"/>
                <w:sz w:val="22"/>
                <w:lang w:eastAsia="en-US"/>
              </w:rPr>
            </w:pPr>
            <w:r>
              <w:rPr>
                <w:rFonts w:ascii="Arial" w:eastAsia="Calibri" w:hAnsi="Arial" w:cs="Arial"/>
                <w:sz w:val="22"/>
                <w:szCs w:val="22"/>
                <w:lang w:eastAsia="en-US"/>
              </w:rPr>
              <w:t>9</w:t>
            </w:r>
            <w:r w:rsidR="00922B0A" w:rsidRPr="00922B0A">
              <w:rPr>
                <w:rFonts w:ascii="Arial" w:eastAsia="Calibri" w:hAnsi="Arial" w:cs="Arial"/>
                <w:sz w:val="22"/>
                <w:szCs w:val="22"/>
                <w:lang w:eastAsia="en-US"/>
              </w:rPr>
              <w:t>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731A0D">
              <w:rPr>
                <w:rFonts w:ascii="Arial" w:eastAsia="Calibri" w:hAnsi="Arial" w:cs="Arial"/>
                <w:sz w:val="22"/>
                <w:szCs w:val="22"/>
                <w:lang w:eastAsia="en-US"/>
              </w:rPr>
              <w:t>edostataka u jamstvenom roku (1</w:t>
            </w:r>
            <w:r w:rsidR="00CD38A3">
              <w:rPr>
                <w:rFonts w:ascii="Arial" w:eastAsia="Calibri" w:hAnsi="Arial" w:cs="Arial"/>
                <w:sz w:val="22"/>
                <w:szCs w:val="22"/>
                <w:lang w:eastAsia="en-US"/>
              </w:rPr>
              <w:t>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AD0293" w:rsidP="00922B0A">
            <w:pPr>
              <w:jc w:val="center"/>
              <w:rPr>
                <w:sz w:val="22"/>
              </w:rPr>
            </w:pPr>
            <w:r>
              <w:rPr>
                <w:rFonts w:ascii="Arial" w:eastAsia="Calibri" w:hAnsi="Arial" w:cs="Arial"/>
                <w:sz w:val="22"/>
                <w:szCs w:val="22"/>
                <w:lang w:eastAsia="en-US"/>
              </w:rPr>
              <w:t>1</w:t>
            </w:r>
            <w:r w:rsidR="00922B0A" w:rsidRPr="00922B0A">
              <w:rPr>
                <w:rFonts w:ascii="Arial" w:eastAsia="Calibri" w:hAnsi="Arial" w:cs="Arial"/>
                <w:sz w:val="22"/>
                <w:szCs w:val="22"/>
                <w:lang w:eastAsia="en-US"/>
              </w:rPr>
              <w:t>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00AD0293">
        <w:rPr>
          <w:rFonts w:ascii="Arial" w:eastAsia="Calibri" w:hAnsi="Arial" w:cs="Arial"/>
          <w:b/>
          <w:sz w:val="22"/>
          <w:szCs w:val="22"/>
          <w:lang w:eastAsia="en-US"/>
        </w:rPr>
        <w:t>9</w:t>
      </w:r>
      <w:r w:rsidRPr="00922B0A">
        <w:rPr>
          <w:rFonts w:ascii="Arial" w:eastAsia="Calibri" w:hAnsi="Arial" w:cs="Arial"/>
          <w:b/>
          <w:sz w:val="22"/>
          <w:szCs w:val="22"/>
          <w:lang w:eastAsia="en-US"/>
        </w:rPr>
        <w:t>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Pr="00922B0A" w:rsidRDefault="00922B0A" w:rsidP="00922B0A">
      <w:pPr>
        <w:rPr>
          <w:rFonts w:ascii="Arial" w:eastAsia="Calibri" w:hAnsi="Arial" w:cs="Arial"/>
          <w:sz w:val="22"/>
          <w:szCs w:val="22"/>
          <w:lang w:eastAsia="en-US"/>
        </w:rPr>
      </w:pPr>
    </w:p>
    <w:p w:rsidR="00922B0A" w:rsidRPr="0076663C" w:rsidRDefault="00AD0293" w:rsidP="00922B0A">
      <w:pPr>
        <w:rPr>
          <w:sz w:val="22"/>
          <w:szCs w:val="22"/>
        </w:rPr>
      </w:pPr>
      <w:r>
        <w:rPr>
          <w:rFonts w:ascii="Arial" w:eastAsia="Calibri" w:hAnsi="Arial" w:cs="Arial"/>
          <w:b/>
          <w:sz w:val="22"/>
          <w:szCs w:val="22"/>
          <w:lang w:eastAsia="en-US"/>
        </w:rPr>
        <w:t>C = (Cmin / Cp) x 9</w:t>
      </w:r>
      <w:r w:rsidR="00922B0A" w:rsidRPr="00922B0A">
        <w:rPr>
          <w:rFonts w:ascii="Arial" w:eastAsia="Calibri" w:hAnsi="Arial" w:cs="Arial"/>
          <w:b/>
          <w:sz w:val="22"/>
          <w:szCs w:val="22"/>
          <w:lang w:eastAsia="en-US"/>
        </w:rPr>
        <w:t>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AD0293" w:rsidP="00922B0A">
      <w:pPr>
        <w:rPr>
          <w:rFonts w:ascii="Arial" w:eastAsia="Calibri" w:hAnsi="Arial" w:cs="Arial"/>
          <w:sz w:val="22"/>
          <w:szCs w:val="22"/>
          <w:lang w:eastAsia="en-US"/>
        </w:rPr>
      </w:pPr>
      <w:r>
        <w:rPr>
          <w:rFonts w:ascii="Arial" w:eastAsia="Calibri" w:hAnsi="Arial" w:cs="Arial"/>
          <w:sz w:val="22"/>
          <w:szCs w:val="22"/>
          <w:lang w:eastAsia="en-US"/>
        </w:rPr>
        <w:t>9</w:t>
      </w:r>
      <w:r w:rsidR="00922B0A" w:rsidRPr="00922B0A">
        <w:rPr>
          <w:rFonts w:ascii="Arial" w:eastAsia="Calibri" w:hAnsi="Arial" w:cs="Arial"/>
          <w:sz w:val="22"/>
          <w:szCs w:val="22"/>
          <w:lang w:eastAsia="en-US"/>
        </w:rPr>
        <w:t>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00AD0293">
        <w:rPr>
          <w:rFonts w:ascii="Arial" w:eastAsia="Calibri" w:hAnsi="Arial" w:cs="Arial"/>
          <w:b/>
          <w:sz w:val="22"/>
          <w:szCs w:val="22"/>
          <w:lang w:eastAsia="en-US"/>
        </w:rPr>
        <w:t>1</w:t>
      </w:r>
      <w:r w:rsidRPr="00922B0A">
        <w:rPr>
          <w:rFonts w:ascii="Arial" w:eastAsia="Calibri" w:hAnsi="Arial" w:cs="Arial"/>
          <w:b/>
          <w:sz w:val="22"/>
          <w:szCs w:val="22"/>
          <w:lang w:eastAsia="en-US"/>
        </w:rPr>
        <w:t>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AD0293" w:rsidP="00922B0A">
      <w:pPr>
        <w:jc w:val="both"/>
        <w:rPr>
          <w:rFonts w:ascii="Arial" w:eastAsia="Calibri" w:hAnsi="Arial" w:cs="Arial"/>
          <w:sz w:val="22"/>
          <w:szCs w:val="22"/>
          <w:lang w:eastAsia="en-US"/>
        </w:rPr>
      </w:pPr>
      <w:r>
        <w:rPr>
          <w:rFonts w:ascii="Arial" w:eastAsia="Calibri" w:hAnsi="Arial" w:cs="Arial"/>
          <w:sz w:val="22"/>
          <w:szCs w:val="22"/>
          <w:lang w:eastAsia="en-US"/>
        </w:rPr>
        <w:t>J= (Jp/Jmax) x 1</w:t>
      </w:r>
      <w:r w:rsidR="00922B0A" w:rsidRPr="00922B0A">
        <w:rPr>
          <w:rFonts w:ascii="Arial" w:eastAsia="Calibri" w:hAnsi="Arial" w:cs="Arial"/>
          <w:sz w:val="22"/>
          <w:szCs w:val="22"/>
          <w:lang w:eastAsia="en-US"/>
        </w:rPr>
        <w:t>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AD0293" w:rsidP="00922B0A">
      <w:pPr>
        <w:jc w:val="both"/>
        <w:rPr>
          <w:rFonts w:ascii="Arial" w:eastAsia="Calibri" w:hAnsi="Arial" w:cs="Arial"/>
          <w:sz w:val="22"/>
          <w:szCs w:val="22"/>
          <w:lang w:eastAsia="en-US"/>
        </w:rPr>
      </w:pPr>
      <w:r>
        <w:rPr>
          <w:rFonts w:ascii="Arial" w:eastAsia="Calibri" w:hAnsi="Arial" w:cs="Arial"/>
          <w:sz w:val="22"/>
          <w:szCs w:val="22"/>
          <w:lang w:eastAsia="en-US"/>
        </w:rPr>
        <w:t>1</w:t>
      </w:r>
      <w:r w:rsidR="00B15A66">
        <w:rPr>
          <w:rFonts w:ascii="Arial" w:eastAsia="Calibri" w:hAnsi="Arial" w:cs="Arial"/>
          <w:sz w:val="22"/>
          <w:szCs w:val="22"/>
          <w:lang w:eastAsia="en-US"/>
        </w:rPr>
        <w:t>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lastRenderedPageBreak/>
        <w:t>Jamstveni rok moguće je iskazati isključivo cijelim brojem u mjesecima (24, 36, 48, 60, 72, 84),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922B0A" w:rsidRPr="00922B0A" w:rsidRDefault="00922B0A" w:rsidP="00922B0A">
      <w:pPr>
        <w:ind w:hanging="20"/>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ED5F6B" w:rsidRPr="00ED5F6B">
        <w:rPr>
          <w:rFonts w:ascii="Arial" w:hAnsi="Arial" w:cs="Arial"/>
          <w:sz w:val="22"/>
          <w:szCs w:val="22"/>
          <w:lang w:eastAsia="en-US"/>
        </w:rPr>
        <w:t xml:space="preserve">6663/1, 6663/2, 6663/3 </w:t>
      </w:r>
      <w:r w:rsidR="000A599F" w:rsidRPr="000A599F">
        <w:rPr>
          <w:rFonts w:ascii="Arial" w:hAnsi="Arial" w:cs="Arial"/>
          <w:sz w:val="22"/>
          <w:szCs w:val="22"/>
          <w:lang w:eastAsia="en-US"/>
        </w:rPr>
        <w:t xml:space="preserve">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922B0A" w:rsidRDefault="00922B0A" w:rsidP="00922B0A">
      <w:pPr>
        <w:jc w:val="both"/>
        <w:rPr>
          <w:rFonts w:ascii="Arial" w:hAnsi="Arial" w:cs="Arial"/>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Default="002D5881" w:rsidP="00922B0A">
      <w:pPr>
        <w:jc w:val="both"/>
        <w:rPr>
          <w:rFonts w:ascii="Arial" w:hAnsi="Arial" w:cs="Arial"/>
          <w:sz w:val="22"/>
          <w:szCs w:val="22"/>
        </w:rPr>
      </w:pPr>
      <w:r>
        <w:rPr>
          <w:rFonts w:ascii="Arial" w:hAnsi="Arial" w:cs="Arial"/>
          <w:sz w:val="22"/>
          <w:szCs w:val="22"/>
        </w:rPr>
        <w:t>Ne primjenjuje se.</w:t>
      </w:r>
    </w:p>
    <w:p w:rsidR="00E46F99" w:rsidRPr="00922B0A" w:rsidRDefault="00E46F99" w:rsidP="00922B0A">
      <w:pPr>
        <w:jc w:val="both"/>
        <w:rPr>
          <w:rFonts w:ascii="Arial" w:hAnsi="Arial" w:cs="Arial"/>
          <w:sz w:val="22"/>
          <w:szCs w:val="22"/>
        </w:rPr>
      </w:pP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lastRenderedPageBreak/>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Jamstvo za ozbiljnost ponude dostavlja se u obliku garancije banke, u izvorniku, „bez prigovora“ i „na prvi poziv“ na kojoj je kao korisnik nazn</w:t>
      </w:r>
      <w:r w:rsidR="000A599F">
        <w:rPr>
          <w:rFonts w:ascii="Arial" w:eastAsia="Calibri" w:hAnsi="Arial" w:cs="Arial"/>
          <w:color w:val="000000"/>
          <w:sz w:val="22"/>
          <w:szCs w:val="22"/>
        </w:rPr>
        <w:t>ačen</w:t>
      </w:r>
      <w:r w:rsidR="00AD0293">
        <w:rPr>
          <w:rFonts w:ascii="Arial" w:eastAsia="Calibri" w:hAnsi="Arial" w:cs="Arial"/>
          <w:color w:val="000000"/>
          <w:sz w:val="22"/>
          <w:szCs w:val="22"/>
        </w:rPr>
        <w:t>a</w:t>
      </w:r>
      <w:r w:rsidR="000A599F">
        <w:rPr>
          <w:rFonts w:ascii="Arial" w:eastAsia="Calibri" w:hAnsi="Arial" w:cs="Arial"/>
          <w:color w:val="000000"/>
          <w:sz w:val="22"/>
          <w:szCs w:val="22"/>
        </w:rPr>
        <w:t xml:space="preserve"> </w:t>
      </w:r>
      <w:r w:rsidR="00AD0293">
        <w:rPr>
          <w:rFonts w:ascii="Arial" w:eastAsia="Calibri" w:hAnsi="Arial" w:cs="Arial"/>
          <w:color w:val="000000"/>
          <w:sz w:val="22"/>
          <w:szCs w:val="22"/>
        </w:rPr>
        <w:t>Lokalna akcijska grupa Marinianis</w:t>
      </w:r>
      <w:r w:rsidR="000A599F">
        <w:rPr>
          <w:rFonts w:ascii="Arial" w:eastAsia="Calibri" w:hAnsi="Arial" w:cs="Arial"/>
          <w:color w:val="000000"/>
          <w:sz w:val="22"/>
          <w:szCs w:val="22"/>
        </w:rPr>
        <w:t xml:space="preserve"> na iznos od </w:t>
      </w:r>
      <w:r w:rsidR="00AD0293">
        <w:rPr>
          <w:rFonts w:ascii="Arial" w:eastAsia="Calibri" w:hAnsi="Arial" w:cs="Arial"/>
          <w:color w:val="000000"/>
          <w:sz w:val="22"/>
          <w:szCs w:val="22"/>
        </w:rPr>
        <w:t>15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 xml:space="preserve">g pologa u traženom iznosu od </w:t>
      </w:r>
      <w:r w:rsidR="00AD0293">
        <w:rPr>
          <w:rFonts w:ascii="Arial" w:eastAsia="Calibri" w:hAnsi="Arial" w:cs="Arial"/>
          <w:color w:val="000000"/>
          <w:sz w:val="22"/>
          <w:szCs w:val="22"/>
        </w:rPr>
        <w:t>15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na račun naručitelja </w:t>
      </w:r>
      <w:r w:rsidRPr="00E06894">
        <w:rPr>
          <w:rFonts w:ascii="Arial" w:eastAsia="Calibri" w:hAnsi="Arial" w:cs="Arial"/>
          <w:color w:val="auto"/>
          <w:sz w:val="22"/>
          <w:szCs w:val="22"/>
        </w:rPr>
        <w:t xml:space="preserve">broj </w:t>
      </w:r>
      <w:r w:rsidR="00E06894" w:rsidRPr="00E06894">
        <w:rPr>
          <w:rFonts w:ascii="Arial" w:eastAsia="Calibri" w:hAnsi="Arial" w:cs="Arial"/>
          <w:color w:val="auto"/>
          <w:sz w:val="22"/>
          <w:szCs w:val="22"/>
        </w:rPr>
        <w:t>HR4424120091120010312, MODEL HR00, poziv na broj: 7242</w:t>
      </w:r>
      <w:r w:rsidRPr="00E06894">
        <w:rPr>
          <w:rFonts w:ascii="Arial" w:eastAsia="Calibri" w:hAnsi="Arial" w:cs="Arial"/>
          <w:color w:val="auto"/>
          <w:sz w:val="22"/>
          <w:szCs w:val="22"/>
        </w:rPr>
        <w:t xml:space="preserve"> </w:t>
      </w:r>
      <w:r w:rsidRPr="00922B0A">
        <w:rPr>
          <w:rFonts w:ascii="Arial" w:eastAsia="Calibri" w:hAnsi="Arial" w:cs="Arial"/>
          <w:color w:val="000000"/>
          <w:sz w:val="22"/>
          <w:szCs w:val="22"/>
        </w:rPr>
        <w:t xml:space="preserve">– OIB uplatitelja, uz naznaku svrhe „Jamstvo za </w:t>
      </w:r>
      <w:r w:rsidR="00AD0293">
        <w:rPr>
          <w:rFonts w:ascii="Arial" w:eastAsia="Calibri" w:hAnsi="Arial" w:cs="Arial"/>
          <w:color w:val="000000"/>
          <w:sz w:val="22"/>
          <w:szCs w:val="22"/>
        </w:rPr>
        <w:t xml:space="preserve">ozbiljnost ponude – EV, BROJ: </w:t>
      </w:r>
      <w:r w:rsidR="000A599F">
        <w:rPr>
          <w:rFonts w:ascii="Arial" w:eastAsia="Calibri" w:hAnsi="Arial" w:cs="Arial"/>
          <w:color w:val="000000"/>
          <w:sz w:val="22"/>
          <w:szCs w:val="22"/>
        </w:rPr>
        <w:t>1/20</w:t>
      </w:r>
      <w:r w:rsidR="00AD0293">
        <w:rPr>
          <w:rFonts w:ascii="Arial" w:eastAsia="Calibri" w:hAnsi="Arial" w:cs="Arial"/>
          <w:color w:val="000000"/>
          <w:sz w:val="22"/>
          <w:szCs w:val="22"/>
        </w:rPr>
        <w:t>“</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AD0293">
        <w:rPr>
          <w:rFonts w:ascii="Arial" w:eastAsia="Calibri" w:hAnsi="Arial" w:cs="Arial"/>
          <w:color w:val="000000"/>
          <w:sz w:val="22"/>
          <w:szCs w:val="22"/>
        </w:rPr>
        <w:t xml:space="preserve"> gotovinski polog u iznosu od 15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w:t>
      </w:r>
      <w:r w:rsidR="00AD0293">
        <w:rPr>
          <w:rFonts w:ascii="Arial" w:eastAsia="Calibri" w:hAnsi="Arial" w:cs="Arial"/>
          <w:color w:val="000000"/>
          <w:sz w:val="22"/>
          <w:szCs w:val="22"/>
        </w:rPr>
        <w:t>a</w:t>
      </w:r>
      <w:r w:rsidRPr="00922B0A">
        <w:rPr>
          <w:rFonts w:ascii="Arial" w:eastAsia="Calibri" w:hAnsi="Arial" w:cs="Arial"/>
          <w:color w:val="000000"/>
          <w:sz w:val="22"/>
          <w:szCs w:val="22"/>
        </w:rPr>
        <w:t xml:space="preserve"> </w:t>
      </w:r>
      <w:r w:rsidR="00AD0293" w:rsidRPr="00AD0293">
        <w:rPr>
          <w:rFonts w:ascii="Arial" w:eastAsia="Calibri" w:hAnsi="Arial" w:cs="Arial"/>
          <w:color w:val="000000"/>
          <w:sz w:val="22"/>
          <w:szCs w:val="22"/>
        </w:rPr>
        <w:t>Lokalna akcijska grupa Marinianis</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Umjesto garancije banke, ponuditelj može dati jamstvo u vidu novčanog pologa u visini 9% ugovorene cijene u kunama bez poreza na dodanu vrijednost na račun naručitelja broj </w:t>
      </w:r>
      <w:r w:rsidRPr="00E06894">
        <w:rPr>
          <w:rFonts w:ascii="Arial" w:eastAsia="Calibri" w:hAnsi="Arial" w:cs="Arial"/>
          <w:color w:val="auto"/>
          <w:sz w:val="22"/>
          <w:szCs w:val="22"/>
          <w:lang w:eastAsia="en-US"/>
        </w:rPr>
        <w:t>HR</w:t>
      </w:r>
      <w:r w:rsidR="00E06894" w:rsidRPr="00E06894">
        <w:rPr>
          <w:rFonts w:ascii="Arial" w:eastAsia="Calibri" w:hAnsi="Arial" w:cs="Arial"/>
          <w:color w:val="auto"/>
          <w:sz w:val="22"/>
          <w:szCs w:val="22"/>
          <w:lang w:eastAsia="en-US"/>
        </w:rPr>
        <w:t>44</w:t>
      </w:r>
      <w:r w:rsidRPr="00E06894">
        <w:rPr>
          <w:rFonts w:ascii="Arial" w:eastAsia="Calibri" w:hAnsi="Arial" w:cs="Arial"/>
          <w:color w:val="auto"/>
          <w:sz w:val="22"/>
          <w:szCs w:val="22"/>
          <w:lang w:eastAsia="en-US"/>
        </w:rPr>
        <w:t>2412009</w:t>
      </w:r>
      <w:r w:rsidR="00E06894" w:rsidRPr="00E06894">
        <w:rPr>
          <w:rFonts w:ascii="Arial" w:eastAsia="Calibri" w:hAnsi="Arial" w:cs="Arial"/>
          <w:color w:val="auto"/>
          <w:sz w:val="22"/>
          <w:szCs w:val="22"/>
          <w:lang w:eastAsia="en-US"/>
        </w:rPr>
        <w:t>1120010312</w:t>
      </w:r>
      <w:r w:rsidRPr="00E06894">
        <w:rPr>
          <w:rFonts w:ascii="Arial" w:eastAsia="Calibri" w:hAnsi="Arial" w:cs="Arial"/>
          <w:color w:val="auto"/>
          <w:sz w:val="22"/>
          <w:szCs w:val="22"/>
          <w:lang w:eastAsia="en-US"/>
        </w:rPr>
        <w:t>, MODEL HR</w:t>
      </w:r>
      <w:r w:rsidR="00E06894" w:rsidRPr="00E06894">
        <w:rPr>
          <w:rFonts w:ascii="Arial" w:eastAsia="Calibri" w:hAnsi="Arial" w:cs="Arial"/>
          <w:color w:val="auto"/>
          <w:sz w:val="22"/>
          <w:szCs w:val="22"/>
          <w:lang w:eastAsia="en-US"/>
        </w:rPr>
        <w:t>00</w:t>
      </w:r>
      <w:r w:rsidRPr="00E06894">
        <w:rPr>
          <w:rFonts w:ascii="Arial" w:eastAsia="Calibri" w:hAnsi="Arial" w:cs="Arial"/>
          <w:color w:val="auto"/>
          <w:sz w:val="22"/>
          <w:szCs w:val="22"/>
          <w:lang w:eastAsia="en-US"/>
        </w:rPr>
        <w:t>, poziv na broj: 7242</w:t>
      </w:r>
      <w:r w:rsidRPr="00922B0A">
        <w:rPr>
          <w:rFonts w:ascii="Arial" w:eastAsia="Calibri" w:hAnsi="Arial" w:cs="Arial"/>
          <w:color w:val="000000"/>
          <w:sz w:val="22"/>
          <w:szCs w:val="22"/>
          <w:lang w:eastAsia="en-US"/>
        </w:rPr>
        <w:t xml:space="preserve"> – OIB uplatitelja, uz naznaku svrhe „Jamstvo za uredno i</w:t>
      </w:r>
      <w:r w:rsidR="00AD0293">
        <w:rPr>
          <w:rFonts w:ascii="Arial" w:eastAsia="Calibri" w:hAnsi="Arial" w:cs="Arial"/>
          <w:color w:val="000000"/>
          <w:sz w:val="22"/>
          <w:szCs w:val="22"/>
          <w:lang w:eastAsia="en-US"/>
        </w:rPr>
        <w:t xml:space="preserve">spunjenje ugovora – EV, BROJ: </w:t>
      </w:r>
      <w:r w:rsidR="000A599F">
        <w:rPr>
          <w:rFonts w:ascii="Arial" w:eastAsia="Calibri" w:hAnsi="Arial" w:cs="Arial"/>
          <w:color w:val="000000"/>
          <w:sz w:val="22"/>
          <w:szCs w:val="22"/>
          <w:lang w:eastAsia="en-US"/>
        </w:rPr>
        <w:t>1</w:t>
      </w:r>
      <w:r w:rsidRPr="00922B0A">
        <w:rPr>
          <w:rFonts w:ascii="Arial" w:eastAsia="Calibri" w:hAnsi="Arial" w:cs="Arial"/>
          <w:color w:val="000000"/>
          <w:sz w:val="22"/>
          <w:szCs w:val="22"/>
          <w:lang w:eastAsia="en-US"/>
        </w:rPr>
        <w:t>/</w:t>
      </w:r>
      <w:r w:rsidR="000A599F">
        <w:rPr>
          <w:rFonts w:ascii="Arial" w:eastAsia="Calibri" w:hAnsi="Arial" w:cs="Arial"/>
          <w:color w:val="000000"/>
          <w:sz w:val="22"/>
          <w:szCs w:val="22"/>
          <w:lang w:eastAsia="en-US"/>
        </w:rPr>
        <w:t>20</w:t>
      </w:r>
      <w:r w:rsidR="00AD0293">
        <w:rPr>
          <w:rFonts w:ascii="Arial" w:eastAsia="Calibri" w:hAnsi="Arial" w:cs="Arial"/>
          <w:color w:val="000000"/>
          <w:sz w:val="22"/>
          <w:szCs w:val="22"/>
          <w:lang w:eastAsia="en-US"/>
        </w:rPr>
        <w:t>“</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9% ugovorene cijene u kunama bez poreza na dodanu vrijednost, na kojoj je kao korisnik </w:t>
      </w:r>
      <w:r w:rsidR="00AD0293" w:rsidRPr="00AD0293">
        <w:rPr>
          <w:rFonts w:ascii="Arial" w:eastAsia="Calibri" w:hAnsi="Arial" w:cs="Arial"/>
          <w:noProof w:val="0"/>
          <w:color w:val="000000"/>
          <w:sz w:val="22"/>
          <w:szCs w:val="22"/>
          <w:lang w:eastAsia="en-US"/>
        </w:rPr>
        <w:t xml:space="preserve">naznačena Lokalna akcijska grupa </w:t>
      </w:r>
      <w:proofErr w:type="spellStart"/>
      <w:r w:rsidR="00AD0293" w:rsidRPr="00AD0293">
        <w:rPr>
          <w:rFonts w:ascii="Arial" w:eastAsia="Calibri" w:hAnsi="Arial" w:cs="Arial"/>
          <w:noProof w:val="0"/>
          <w:color w:val="000000"/>
          <w:sz w:val="22"/>
          <w:szCs w:val="22"/>
          <w:lang w:eastAsia="en-US"/>
        </w:rPr>
        <w:t>Marinianis</w:t>
      </w:r>
      <w:proofErr w:type="spellEnd"/>
      <w:r w:rsidRPr="00922B0A">
        <w:rPr>
          <w:rFonts w:ascii="Arial" w:eastAsia="Calibri" w:hAnsi="Arial" w:cs="Arial"/>
          <w:noProof w:val="0"/>
          <w:color w:val="000000"/>
          <w:sz w:val="22"/>
          <w:szCs w:val="22"/>
          <w:lang w:eastAsia="en-US"/>
        </w:rPr>
        <w:t>.</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w:t>
      </w:r>
      <w:r w:rsidR="00E06894" w:rsidRPr="00E06894">
        <w:rPr>
          <w:rFonts w:ascii="Arial" w:eastAsia="Calibri" w:hAnsi="Arial" w:cs="Arial"/>
          <w:noProof w:val="0"/>
          <w:color w:val="auto"/>
          <w:sz w:val="22"/>
          <w:szCs w:val="22"/>
          <w:lang w:eastAsia="en-US"/>
        </w:rPr>
        <w:lastRenderedPageBreak/>
        <w:t>HR4424120091120010312, MODEL HR00, poziv na broj: 7242</w:t>
      </w:r>
      <w:r w:rsidRPr="00E06894">
        <w:rPr>
          <w:rFonts w:ascii="Arial" w:eastAsia="Calibri" w:hAnsi="Arial" w:cs="Arial"/>
          <w:noProof w:val="0"/>
          <w:color w:val="auto"/>
          <w:sz w:val="22"/>
          <w:szCs w:val="22"/>
          <w:lang w:eastAsia="en-US"/>
        </w:rPr>
        <w:t xml:space="preserve"> – OIB uplatitelja, uz naznaku svrhe </w:t>
      </w:r>
      <w:r w:rsidRPr="00922B0A">
        <w:rPr>
          <w:rFonts w:ascii="Arial" w:eastAsia="Calibri" w:hAnsi="Arial" w:cs="Arial"/>
          <w:noProof w:val="0"/>
          <w:color w:val="000000"/>
          <w:sz w:val="22"/>
          <w:szCs w:val="22"/>
          <w:lang w:eastAsia="en-US"/>
        </w:rPr>
        <w:t xml:space="preserve">„Jamstvo za otklanjanje nedostataka </w:t>
      </w:r>
      <w:r w:rsidR="00AD0293">
        <w:rPr>
          <w:rFonts w:ascii="Arial" w:eastAsia="Calibri" w:hAnsi="Arial" w:cs="Arial"/>
          <w:noProof w:val="0"/>
          <w:color w:val="000000"/>
          <w:sz w:val="22"/>
          <w:szCs w:val="22"/>
          <w:lang w:eastAsia="en-US"/>
        </w:rPr>
        <w:t xml:space="preserve">u jamstvenom roku – EV, BROJ: </w:t>
      </w:r>
      <w:r w:rsidR="000A599F">
        <w:rPr>
          <w:rFonts w:ascii="Arial" w:eastAsia="Calibri" w:hAnsi="Arial" w:cs="Arial"/>
          <w:noProof w:val="0"/>
          <w:color w:val="000000"/>
          <w:sz w:val="22"/>
          <w:szCs w:val="22"/>
          <w:lang w:eastAsia="en-US"/>
        </w:rPr>
        <w:t>1/20</w:t>
      </w:r>
      <w:r w:rsidR="00AD0293">
        <w:rPr>
          <w:rFonts w:ascii="Arial" w:eastAsia="Calibri" w:hAnsi="Arial" w:cs="Arial"/>
          <w:noProof w:val="0"/>
          <w:color w:val="000000"/>
          <w:sz w:val="22"/>
          <w:szCs w:val="22"/>
          <w:lang w:eastAsia="en-US"/>
        </w:rPr>
        <w:t>“</w:t>
      </w:r>
      <w:r w:rsidRPr="00922B0A">
        <w:rPr>
          <w:rFonts w:ascii="Arial" w:eastAsia="Calibri" w:hAnsi="Arial" w:cs="Arial"/>
          <w:noProof w:val="0"/>
          <w:color w:val="000000"/>
          <w:sz w:val="22"/>
          <w:szCs w:val="22"/>
          <w:lang w:eastAsia="en-US"/>
        </w:rPr>
        <w:t>.</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822768">
        <w:rPr>
          <w:rFonts w:ascii="Arial" w:eastAsia="Calibri" w:hAnsi="Arial" w:cs="Arial"/>
          <w:color w:val="auto"/>
          <w:sz w:val="22"/>
          <w:szCs w:val="22"/>
        </w:rPr>
        <w:t>26</w:t>
      </w:r>
      <w:r w:rsidR="00EA4691">
        <w:rPr>
          <w:rFonts w:ascii="Arial" w:eastAsia="Calibri" w:hAnsi="Arial" w:cs="Arial"/>
          <w:color w:val="auto"/>
          <w:sz w:val="22"/>
          <w:szCs w:val="22"/>
        </w:rPr>
        <w:t>. 06.</w:t>
      </w:r>
      <w:r w:rsidR="005956A9">
        <w:rPr>
          <w:rFonts w:ascii="Arial" w:eastAsia="Calibri" w:hAnsi="Arial" w:cs="Arial"/>
          <w:color w:val="auto"/>
          <w:sz w:val="22"/>
          <w:szCs w:val="22"/>
        </w:rPr>
        <w:t xml:space="preserve"> </w:t>
      </w:r>
      <w:r w:rsidR="000A599F">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822768">
        <w:rPr>
          <w:rFonts w:ascii="Arial" w:eastAsia="Calibri" w:hAnsi="Arial" w:cs="Arial"/>
          <w:color w:val="auto"/>
          <w:sz w:val="22"/>
          <w:szCs w:val="22"/>
        </w:rPr>
        <w:t>26</w:t>
      </w:r>
      <w:r w:rsidR="00EA4691">
        <w:rPr>
          <w:rFonts w:ascii="Arial" w:eastAsia="Calibri" w:hAnsi="Arial" w:cs="Arial"/>
          <w:color w:val="auto"/>
          <w:sz w:val="22"/>
          <w:szCs w:val="22"/>
        </w:rPr>
        <w:t>. 06.</w:t>
      </w:r>
      <w:r w:rsidR="000A599F" w:rsidRPr="000A599F">
        <w:rPr>
          <w:rFonts w:ascii="Arial" w:eastAsia="Calibri" w:hAnsi="Arial" w:cs="Arial"/>
          <w:color w:val="auto"/>
          <w:sz w:val="22"/>
          <w:szCs w:val="22"/>
        </w:rPr>
        <w:t xml:space="preserve"> 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 xml:space="preserve">na adresi: </w:t>
      </w:r>
      <w:r w:rsidR="00AD0293" w:rsidRPr="00AD0293">
        <w:rPr>
          <w:rFonts w:ascii="Arial" w:eastAsia="Calibri" w:hAnsi="Arial" w:cs="Arial"/>
          <w:color w:val="000000"/>
          <w:sz w:val="22"/>
          <w:szCs w:val="22"/>
        </w:rPr>
        <w:t>Lokalna akcijska grupa Marinianis</w:t>
      </w:r>
      <w:r w:rsidRPr="00922B0A">
        <w:rPr>
          <w:rFonts w:ascii="Arial" w:eastAsia="Calibri" w:hAnsi="Arial" w:cs="Arial"/>
          <w:color w:val="000000"/>
          <w:sz w:val="22"/>
          <w:szCs w:val="22"/>
        </w:rPr>
        <w:t xml:space="preserve">, </w:t>
      </w:r>
      <w:r w:rsidR="00AD0293">
        <w:rPr>
          <w:rFonts w:ascii="Arial" w:eastAsia="Calibri" w:hAnsi="Arial" w:cs="Arial"/>
          <w:color w:val="000000"/>
          <w:sz w:val="22"/>
          <w:szCs w:val="22"/>
        </w:rPr>
        <w:t>Kolodvorska 8</w:t>
      </w:r>
      <w:r w:rsidRPr="00922B0A">
        <w:rPr>
          <w:rFonts w:ascii="Arial" w:eastAsia="Calibri" w:hAnsi="Arial" w:cs="Arial"/>
          <w:color w:val="000000"/>
          <w:sz w:val="22"/>
          <w:szCs w:val="22"/>
        </w:rPr>
        <w:t>,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7305AA" w:rsidRDefault="007305AA" w:rsidP="00922B0A">
      <w:pPr>
        <w:spacing w:line="240" w:lineRule="atLeast"/>
        <w:jc w:val="both"/>
        <w:rPr>
          <w:rFonts w:ascii="Arial" w:eastAsia="Calibri" w:hAnsi="Arial" w:cs="Arial"/>
          <w:color w:val="000000"/>
          <w:sz w:val="22"/>
          <w:szCs w:val="22"/>
        </w:rPr>
      </w:pP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0"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1"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2" w:history="1">
        <w:r w:rsidRPr="00922B0A">
          <w:rPr>
            <w:rFonts w:ascii="Arial" w:eastAsia="Calibri" w:hAnsi="Arial" w:cs="Arial"/>
            <w:color w:val="0563C1" w:themeColor="hyperlink"/>
            <w:sz w:val="22"/>
            <w:szCs w:val="22"/>
            <w:u w:val="single"/>
          </w:rPr>
          <w:t>http://www.mgipu.hr/default.aspx?id=38118</w:t>
        </w:r>
      </w:hyperlink>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Default="00922B0A" w:rsidP="00922B0A">
      <w:pPr>
        <w:spacing w:line="240" w:lineRule="atLeast"/>
        <w:jc w:val="both"/>
        <w:rPr>
          <w:rFonts w:ascii="Arial" w:eastAsia="Calibri" w:hAnsi="Arial" w:cs="Arial"/>
          <w:b/>
          <w:color w:val="000000"/>
          <w:sz w:val="22"/>
          <w:szCs w:val="22"/>
          <w:lang w:eastAsia="en-US"/>
        </w:rPr>
      </w:pPr>
    </w:p>
    <w:p w:rsidR="00E46F99" w:rsidRDefault="00E46F99" w:rsidP="00922B0A">
      <w:pPr>
        <w:spacing w:line="240" w:lineRule="atLeast"/>
        <w:jc w:val="both"/>
        <w:rPr>
          <w:rFonts w:ascii="Arial" w:eastAsia="Calibri" w:hAnsi="Arial" w:cs="Arial"/>
          <w:b/>
          <w:color w:val="000000"/>
          <w:sz w:val="22"/>
          <w:szCs w:val="22"/>
          <w:lang w:eastAsia="en-US"/>
        </w:rPr>
      </w:pPr>
    </w:p>
    <w:p w:rsidR="00E46F99" w:rsidRPr="00922B0A" w:rsidRDefault="00E46F99"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3"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A21118" w:rsidP="00922B0A">
      <w:pPr>
        <w:spacing w:line="240" w:lineRule="atLeast"/>
        <w:jc w:val="both"/>
        <w:rPr>
          <w:rFonts w:ascii="Arial" w:eastAsia="Calibri" w:hAnsi="Arial" w:cs="Arial"/>
          <w:color w:val="auto"/>
          <w:sz w:val="22"/>
          <w:szCs w:val="22"/>
        </w:rPr>
      </w:pPr>
      <w:r w:rsidRPr="00A21118">
        <w:rPr>
          <w:rFonts w:ascii="Arial" w:eastAsia="Calibri" w:hAnsi="Arial" w:cs="Arial"/>
          <w:color w:val="auto"/>
          <w:sz w:val="22"/>
          <w:szCs w:val="22"/>
        </w:rPr>
        <w:t xml:space="preserve">Sukladno članku 25.b. stavku 2.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A16841" w:rsidRPr="00A16841">
        <w:rPr>
          <w:rFonts w:ascii="Arial" w:eastAsia="Calibri" w:hAnsi="Arial" w:cs="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 i dokaz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922B0A" w:rsidP="00922B0A">
      <w:pPr>
        <w:spacing w:line="240" w:lineRule="atLeast"/>
        <w:jc w:val="both"/>
        <w:rPr>
          <w:rFonts w:ascii="Arial" w:eastAsia="Calibri" w:hAnsi="Arial" w:cs="Arial"/>
          <w:color w:val="auto"/>
          <w:sz w:val="22"/>
          <w:szCs w:val="22"/>
        </w:rPr>
      </w:pPr>
      <w:r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2E4831" w:rsidP="00922B0A">
      <w:pPr>
        <w:spacing w:line="240" w:lineRule="atLeast"/>
        <w:jc w:val="both"/>
        <w:rPr>
          <w:rFonts w:ascii="Arial" w:eastAsia="Calibri" w:hAnsi="Arial" w:cs="Arial"/>
          <w:color w:val="FF0000"/>
          <w:sz w:val="22"/>
          <w:szCs w:val="22"/>
        </w:rPr>
      </w:pPr>
      <w:r w:rsidRPr="00B840B6">
        <w:rPr>
          <w:rFonts w:ascii="Arial" w:hAnsi="Arial" w:cs="Arial"/>
          <w:sz w:val="22"/>
          <w:szCs w:val="22"/>
          <w:lang w:eastAsia="sl-SI"/>
        </w:rPr>
        <w:lastRenderedPageBreak/>
        <w:t xml:space="preserve">Ukoliko je iz dokaza o položenom stručnom ispitu vidljiv podatak o završenom preddiplomskom studiju, odnosno stečenom akademskom nazivu, tada uz isti nije potrebno dostavljati </w:t>
      </w:r>
      <w:r w:rsidR="00410FE7">
        <w:rPr>
          <w:rFonts w:ascii="Arial" w:hAnsi="Arial" w:cs="Arial"/>
          <w:sz w:val="22"/>
          <w:szCs w:val="22"/>
          <w:lang w:eastAsia="sl-SI"/>
        </w:rPr>
        <w:t>i</w:t>
      </w:r>
      <w:r w:rsidRPr="002E4831">
        <w:rPr>
          <w:rFonts w:ascii="Arial" w:hAnsi="Arial" w:cs="Arial"/>
          <w:sz w:val="22"/>
          <w:szCs w:val="22"/>
          <w:lang w:eastAsia="sl-SI"/>
        </w:rPr>
        <w:t>spravu/diplomu odnosno odgovarajući dokument</w:t>
      </w:r>
      <w:r w:rsidRPr="00B840B6">
        <w:rPr>
          <w:rFonts w:ascii="Arial" w:hAnsi="Arial" w:cs="Arial"/>
          <w:sz w:val="22"/>
          <w:szCs w:val="22"/>
          <w:lang w:eastAsia="sl-SI"/>
        </w:rPr>
        <w:t xml:space="preserve"> kojim se ta činjenica dokazuje.</w:t>
      </w: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lastRenderedPageBreak/>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0A599F" w:rsidP="00922B0A">
      <w:pPr>
        <w:spacing w:line="240" w:lineRule="atLeast"/>
        <w:jc w:val="both"/>
        <w:rPr>
          <w:rFonts w:ascii="Arial" w:eastAsia="Calibri" w:hAnsi="Arial" w:cs="Arial"/>
          <w:color w:val="auto"/>
          <w:sz w:val="22"/>
          <w:szCs w:val="22"/>
          <w:lang w:eastAsia="en-US"/>
        </w:rPr>
      </w:pPr>
      <w:r w:rsidRPr="000A599F">
        <w:rPr>
          <w:rFonts w:ascii="Arial" w:eastAsia="Calibri" w:hAnsi="Arial" w:cs="Arial"/>
          <w:color w:val="auto"/>
          <w:sz w:val="22"/>
          <w:szCs w:val="22"/>
          <w:lang w:eastAsia="en-US"/>
        </w:rPr>
        <w:t xml:space="preserve">Predmet nabave sufinanciran je iz </w:t>
      </w:r>
      <w:r w:rsidR="0075442B" w:rsidRPr="0075442B">
        <w:rPr>
          <w:rFonts w:ascii="Arial" w:eastAsia="Calibri" w:hAnsi="Arial" w:cs="Arial"/>
          <w:color w:val="auto"/>
          <w:sz w:val="22"/>
          <w:szCs w:val="22"/>
          <w:lang w:eastAsia="en-US"/>
        </w:rPr>
        <w:t>iz Europskog poljoprivrednog fonda za ruralni razvoj u okviru Programa ruralnog razvoja Republike Hrvatske za razdoblje 2014.-2020.“, podmjera 8.5. “Potpora za ulaganje u poboljšanje otpornosti I okolišne vrijednosti šumskih ekosustava”, tip operacije 8.5.2. “Uspostava I uređenje poučnih staza, vidikovaca</w:t>
      </w:r>
      <w:r w:rsidR="00DC0FD6">
        <w:rPr>
          <w:rFonts w:ascii="Arial" w:eastAsia="Calibri" w:hAnsi="Arial" w:cs="Arial"/>
          <w:color w:val="auto"/>
          <w:sz w:val="22"/>
          <w:szCs w:val="22"/>
          <w:lang w:eastAsia="en-US"/>
        </w:rPr>
        <w:t xml:space="preserve"> i ostale manje infrastrukture”</w:t>
      </w:r>
      <w:r w:rsidRPr="000A599F">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lastRenderedPageBreak/>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C703AF"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w:t>
      </w:r>
      <w:r w:rsidR="00AD0293">
        <w:rPr>
          <w:rFonts w:ascii="Arial" w:eastAsia="SimSun" w:hAnsi="Arial" w:cs="Arial"/>
          <w:sz w:val="22"/>
          <w:szCs w:val="22"/>
          <w:lang w:eastAsia="zh-CN" w:bidi="hi-IN"/>
        </w:rPr>
        <w:t>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0E5999">
          <w:footerReference w:type="default" r:id="rId14"/>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0A599F">
        <w:rPr>
          <w:rFonts w:ascii="Arial" w:hAnsi="Arial" w:cs="Arial"/>
          <w:bCs/>
          <w:sz w:val="22"/>
          <w:szCs w:val="22"/>
        </w:rPr>
        <w:t>o odabiru, od ___________ 2020</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BA29D8" w:rsidP="00922B0A">
      <w:pPr>
        <w:spacing w:line="240" w:lineRule="atLeast"/>
        <w:jc w:val="both"/>
        <w:rPr>
          <w:rFonts w:ascii="Arial" w:hAnsi="Arial" w:cs="Arial"/>
          <w:bCs/>
          <w:sz w:val="22"/>
          <w:szCs w:val="22"/>
        </w:rPr>
      </w:pPr>
      <w:r w:rsidRPr="00BA29D8">
        <w:rPr>
          <w:rFonts w:ascii="Arial" w:hAnsi="Arial" w:cs="Arial"/>
          <w:b/>
          <w:bCs/>
          <w:sz w:val="22"/>
          <w:szCs w:val="22"/>
        </w:rPr>
        <w:t>Lokalna akcijska grupa Marinianis</w:t>
      </w:r>
      <w:r w:rsidR="00922B0A" w:rsidRPr="00922B0A">
        <w:rPr>
          <w:rFonts w:ascii="Arial" w:hAnsi="Arial" w:cs="Arial"/>
          <w:bCs/>
          <w:sz w:val="22"/>
          <w:szCs w:val="22"/>
        </w:rPr>
        <w:t xml:space="preserve">, </w:t>
      </w:r>
      <w:r>
        <w:rPr>
          <w:rFonts w:ascii="Arial" w:hAnsi="Arial" w:cs="Arial"/>
          <w:bCs/>
          <w:sz w:val="22"/>
          <w:szCs w:val="22"/>
        </w:rPr>
        <w:t>Kolodvorska 8</w:t>
      </w:r>
      <w:r w:rsidR="00922B0A" w:rsidRPr="00922B0A">
        <w:rPr>
          <w:rFonts w:ascii="Arial" w:hAnsi="Arial" w:cs="Arial"/>
          <w:bCs/>
          <w:sz w:val="22"/>
          <w:szCs w:val="22"/>
        </w:rPr>
        <w:t xml:space="preserve">, 33520 Slatina, OIB </w:t>
      </w:r>
      <w:r>
        <w:rPr>
          <w:rFonts w:ascii="Arial" w:hAnsi="Arial" w:cs="Arial"/>
          <w:bCs/>
          <w:sz w:val="22"/>
          <w:szCs w:val="22"/>
        </w:rPr>
        <w:t>50019315958</w:t>
      </w:r>
      <w:r w:rsidR="00922B0A" w:rsidRPr="00922B0A">
        <w:rPr>
          <w:rFonts w:ascii="Arial" w:hAnsi="Arial" w:cs="Arial"/>
          <w:bCs/>
          <w:sz w:val="22"/>
          <w:szCs w:val="22"/>
        </w:rPr>
        <w:t xml:space="preserve"> kojeg zastupa </w:t>
      </w:r>
      <w:r w:rsidR="00A41C31">
        <w:rPr>
          <w:rFonts w:ascii="Arial" w:hAnsi="Arial" w:cs="Arial"/>
          <w:bCs/>
          <w:sz w:val="22"/>
          <w:szCs w:val="22"/>
        </w:rPr>
        <w:t>predsjednik Mirko Rončević,</w:t>
      </w:r>
      <w:r w:rsidR="00922B0A" w:rsidRPr="00922B0A">
        <w:rPr>
          <w:rFonts w:ascii="Arial" w:hAnsi="Arial" w:cs="Arial"/>
          <w:bCs/>
          <w:sz w:val="22"/>
          <w:szCs w:val="22"/>
        </w:rPr>
        <w:t xml:space="preserve">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0A65C4" w:rsidRPr="000A65C4">
        <w:rPr>
          <w:rFonts w:ascii="Arial" w:hAnsi="Arial" w:cs="Arial"/>
          <w:bCs/>
          <w:sz w:val="22"/>
          <w:szCs w:val="22"/>
        </w:rPr>
        <w:t>Uređenje poučne staze Bunarić - Javorica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0A65C4">
        <w:rPr>
          <w:rFonts w:ascii="Arial" w:hAnsi="Arial" w:cs="Arial"/>
          <w:b/>
          <w:bCs/>
          <w:sz w:val="22"/>
          <w:szCs w:val="22"/>
        </w:rPr>
        <w:t xml:space="preserve">ev. br. </w:t>
      </w:r>
      <w:r w:rsidR="00915351">
        <w:rPr>
          <w:rFonts w:ascii="Arial" w:hAnsi="Arial" w:cs="Arial"/>
          <w:b/>
          <w:bCs/>
          <w:sz w:val="22"/>
          <w:szCs w:val="22"/>
        </w:rPr>
        <w:t>1/20</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Izvođača broj ____ od _____ 2020</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0A65C4" w:rsidP="00922B0A">
      <w:pPr>
        <w:spacing w:line="240" w:lineRule="atLeast"/>
        <w:jc w:val="both"/>
        <w:rPr>
          <w:rFonts w:ascii="Arial" w:hAnsi="Arial" w:cs="Arial"/>
          <w:bCs/>
          <w:sz w:val="22"/>
          <w:szCs w:val="22"/>
        </w:rPr>
      </w:pPr>
      <w:r>
        <w:rPr>
          <w:rFonts w:ascii="Arial" w:hAnsi="Arial" w:cs="Arial"/>
          <w:bCs/>
          <w:sz w:val="22"/>
          <w:szCs w:val="22"/>
        </w:rPr>
        <w:t>c</w:t>
      </w:r>
      <w:r w:rsidR="00922B0A" w:rsidRPr="00922B0A">
        <w:rPr>
          <w:rFonts w:ascii="Arial" w:hAnsi="Arial" w:cs="Arial"/>
          <w:bCs/>
          <w:sz w:val="22"/>
          <w:szCs w:val="22"/>
        </w:rPr>
        <w:t xml:space="preserve">) </w:t>
      </w:r>
      <w:r w:rsidR="00922B0A" w:rsidRPr="00922B0A">
        <w:rPr>
          <w:rFonts w:ascii="Arial" w:hAnsi="Arial" w:cs="Arial"/>
          <w:b/>
          <w:bCs/>
          <w:sz w:val="22"/>
          <w:szCs w:val="22"/>
        </w:rPr>
        <w:t>Projektna dokumentacija</w:t>
      </w:r>
      <w:r w:rsidR="00922B0A" w:rsidRPr="00922B0A">
        <w:rPr>
          <w:rFonts w:ascii="Arial" w:hAnsi="Arial" w:cs="Arial"/>
          <w:bCs/>
          <w:sz w:val="22"/>
          <w:szCs w:val="22"/>
        </w:rPr>
        <w:t xml:space="preserve">: </w:t>
      </w:r>
    </w:p>
    <w:p w:rsidR="000A65C4" w:rsidRPr="000A65C4" w:rsidRDefault="000A65C4" w:rsidP="000A65C4">
      <w:pPr>
        <w:spacing w:line="240" w:lineRule="atLeast"/>
        <w:jc w:val="both"/>
        <w:rPr>
          <w:rFonts w:ascii="Arial" w:hAnsi="Arial" w:cs="Arial"/>
          <w:bCs/>
          <w:sz w:val="22"/>
          <w:szCs w:val="22"/>
        </w:rPr>
      </w:pPr>
      <w:r w:rsidRPr="000A65C4">
        <w:rPr>
          <w:rFonts w:ascii="Arial" w:hAnsi="Arial" w:cs="Arial"/>
          <w:bCs/>
          <w:sz w:val="22"/>
          <w:szCs w:val="22"/>
        </w:rPr>
        <w:t>Glavni projekt, koji sadržava:</w:t>
      </w:r>
    </w:p>
    <w:p w:rsidR="00922B0A" w:rsidRPr="00922B0A" w:rsidRDefault="000A65C4" w:rsidP="000A65C4">
      <w:pPr>
        <w:spacing w:line="240" w:lineRule="atLeast"/>
        <w:jc w:val="both"/>
        <w:rPr>
          <w:rFonts w:ascii="Arial" w:hAnsi="Arial" w:cs="Arial"/>
          <w:bCs/>
          <w:sz w:val="22"/>
          <w:szCs w:val="22"/>
        </w:rPr>
      </w:pPr>
      <w:r w:rsidRPr="000A65C4">
        <w:rPr>
          <w:rFonts w:ascii="Arial" w:hAnsi="Arial" w:cs="Arial"/>
          <w:bCs/>
          <w:sz w:val="22"/>
          <w:szCs w:val="22"/>
        </w:rPr>
        <w:t>•</w:t>
      </w:r>
      <w:r w:rsidRPr="000A65C4">
        <w:rPr>
          <w:rFonts w:ascii="Arial" w:hAnsi="Arial" w:cs="Arial"/>
          <w:bCs/>
          <w:sz w:val="22"/>
          <w:szCs w:val="22"/>
        </w:rPr>
        <w:tab/>
        <w:t>Mapa I Arhitektonski projekt, oznake 20/18 AP, studeni 2018.</w:t>
      </w:r>
      <w:r w:rsidR="00922B0A" w:rsidRPr="00922B0A">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0A65C4" w:rsidRPr="000A65C4">
        <w:rPr>
          <w:rFonts w:ascii="Arial" w:hAnsi="Arial" w:cs="Arial"/>
          <w:bCs/>
          <w:sz w:val="22"/>
          <w:szCs w:val="22"/>
        </w:rPr>
        <w:t>Uređenje poučne staze Bunarić - Javorica</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B97164" w:rsidRDefault="00922B0A" w:rsidP="00B97164">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 xml:space="preserve">izvođenja svih radova je </w:t>
      </w:r>
      <w:r w:rsidR="00B97164">
        <w:rPr>
          <w:rFonts w:ascii="Arial" w:hAnsi="Arial" w:cs="Arial"/>
          <w:bCs/>
          <w:color w:val="000000" w:themeColor="text1"/>
          <w:sz w:val="22"/>
          <w:szCs w:val="22"/>
        </w:rPr>
        <w:t>9</w:t>
      </w:r>
      <w:r w:rsidRPr="00922B0A">
        <w:rPr>
          <w:rFonts w:ascii="Arial" w:hAnsi="Arial" w:cs="Arial"/>
          <w:bCs/>
          <w:color w:val="000000" w:themeColor="text1"/>
          <w:sz w:val="22"/>
          <w:szCs w:val="22"/>
        </w:rPr>
        <w:t xml:space="preserve"> mjeseci od dana uvođenja izvođača u posao.</w:t>
      </w:r>
    </w:p>
    <w:p w:rsidR="00B97164" w:rsidRPr="00B97164" w:rsidRDefault="00B97164" w:rsidP="00922B0A">
      <w:pPr>
        <w:spacing w:line="240" w:lineRule="atLeast"/>
        <w:ind w:firstLine="708"/>
        <w:jc w:val="both"/>
        <w:rPr>
          <w:rFonts w:ascii="Arial" w:hAnsi="Arial" w:cs="Arial"/>
          <w:bCs/>
          <w:color w:val="auto"/>
          <w:sz w:val="22"/>
          <w:szCs w:val="22"/>
        </w:rPr>
      </w:pPr>
      <w:r w:rsidRPr="00B97164">
        <w:rPr>
          <w:rFonts w:ascii="Arial" w:hAnsi="Arial" w:cs="Arial"/>
          <w:bCs/>
          <w:color w:val="auto"/>
          <w:sz w:val="22"/>
          <w:szCs w:val="22"/>
        </w:rPr>
        <w:t>Predviđeni rok primopredaje građevine naručitelju je 15 dana od isteka roka izvođenja radova.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Tehnički pregled građevine i izvedenih radova obavit će se sukladno važećim propisima.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prilikom primopredaje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nedostataka u jamstvenom roku u visini 9%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lastRenderedPageBreak/>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KLASA: 406-01/20-02/4</w:t>
      </w:r>
      <w:r w:rsidR="00922B0A" w:rsidRPr="00922B0A">
        <w:rPr>
          <w:rFonts w:ascii="Arial" w:hAnsi="Arial" w:cs="Arial"/>
          <w:bCs/>
          <w:sz w:val="22"/>
          <w:szCs w:val="22"/>
        </w:rPr>
        <w:t xml:space="preserve"> </w:t>
      </w: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URBROJ: 2189/02-04-02/02-20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w:t>
            </w:r>
            <w:r w:rsidR="000A65C4">
              <w:rPr>
                <w:rFonts w:ascii="Arial" w:hAnsi="Arial" w:cs="Arial"/>
                <w:b/>
                <w:bCs/>
                <w:sz w:val="22"/>
                <w:szCs w:val="22"/>
              </w:rPr>
              <w:t>LAG Marinianis</w:t>
            </w:r>
            <w:r w:rsidRPr="00922B0A">
              <w:rPr>
                <w:rFonts w:ascii="Arial" w:hAnsi="Arial" w:cs="Arial"/>
                <w:b/>
                <w:bCs/>
                <w:sz w:val="22"/>
                <w:szCs w:val="22"/>
              </w:rPr>
              <w:t xml:space="preserve"> </w:t>
            </w:r>
          </w:p>
          <w:p w:rsidR="00922B0A" w:rsidRPr="00922B0A" w:rsidRDefault="000A65C4" w:rsidP="00922B0A">
            <w:pPr>
              <w:spacing w:line="240" w:lineRule="atLeast"/>
              <w:jc w:val="both"/>
              <w:rPr>
                <w:rFonts w:ascii="Arial" w:hAnsi="Arial" w:cs="Arial"/>
                <w:bCs/>
                <w:sz w:val="22"/>
                <w:szCs w:val="22"/>
              </w:rPr>
            </w:pPr>
            <w:r>
              <w:rPr>
                <w:rFonts w:ascii="Arial" w:hAnsi="Arial" w:cs="Arial"/>
                <w:b/>
                <w:bCs/>
                <w:sz w:val="22"/>
                <w:szCs w:val="22"/>
              </w:rPr>
              <w:t>Predsjednik</w:t>
            </w:r>
            <w:r w:rsidR="00922B0A" w:rsidRPr="00922B0A">
              <w:rPr>
                <w:rFonts w:ascii="Arial" w:hAnsi="Arial" w:cs="Arial"/>
                <w:b/>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0A65C4" w:rsidP="00922B0A">
            <w:pPr>
              <w:spacing w:line="240" w:lineRule="atLeast"/>
              <w:jc w:val="both"/>
              <w:rPr>
                <w:rFonts w:ascii="Arial" w:hAnsi="Arial" w:cs="Arial"/>
                <w:bCs/>
                <w:sz w:val="22"/>
                <w:szCs w:val="22"/>
              </w:rPr>
            </w:pPr>
            <w:r>
              <w:rPr>
                <w:rFonts w:ascii="Arial" w:hAnsi="Arial" w:cs="Arial"/>
                <w:bCs/>
                <w:sz w:val="22"/>
                <w:szCs w:val="22"/>
              </w:rPr>
              <w:t>Mirko Rončević</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lastRenderedPageBreak/>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9B4690" w:rsidRDefault="009B4690"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w:t>
      </w:r>
      <w:r w:rsidR="00E1191D">
        <w:rPr>
          <w:rFonts w:ascii="Arial" w:eastAsia="DengXian" w:hAnsi="Arial" w:cs="Arial"/>
          <w:i/>
          <w:noProof w:val="0"/>
          <w:color w:val="auto"/>
          <w:sz w:val="22"/>
          <w:szCs w:val="22"/>
          <w:lang w:eastAsia="zh-CN"/>
        </w:rPr>
        <w:t>navedenim sadržajem može biti da</w:t>
      </w:r>
      <w:r w:rsidRPr="00922B0A">
        <w:rPr>
          <w:rFonts w:ascii="Arial" w:eastAsia="DengXian" w:hAnsi="Arial" w:cs="Arial"/>
          <w:i/>
          <w:noProof w:val="0"/>
          <w:color w:val="auto"/>
          <w:sz w:val="22"/>
          <w:szCs w:val="22"/>
          <w:lang w:eastAsia="zh-CN"/>
        </w:rPr>
        <w:t xml:space="preserve">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5"/>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3C1" w:rsidRDefault="008553C1">
      <w:r>
        <w:separator/>
      </w:r>
    </w:p>
  </w:endnote>
  <w:endnote w:type="continuationSeparator" w:id="0">
    <w:p w:rsidR="008553C1" w:rsidRDefault="0085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EndPr/>
    <w:sdtContent>
      <w:p w:rsidR="008553C1" w:rsidRPr="000E5999" w:rsidRDefault="008553C1">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3B353E">
          <w:rPr>
            <w:rFonts w:ascii="Arial" w:hAnsi="Arial" w:cs="Arial"/>
            <w:sz w:val="20"/>
            <w:szCs w:val="20"/>
          </w:rPr>
          <w:t>18</w:t>
        </w:r>
        <w:r w:rsidRPr="000E5999">
          <w:rPr>
            <w:rFonts w:ascii="Arial" w:hAnsi="Arial" w:cs="Arial"/>
            <w:sz w:val="20"/>
            <w:szCs w:val="20"/>
          </w:rPr>
          <w:fldChar w:fldCharType="end"/>
        </w:r>
      </w:p>
    </w:sdtContent>
  </w:sdt>
  <w:p w:rsidR="008553C1" w:rsidRDefault="008553C1">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8553C1" w:rsidRDefault="008553C1">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731A0D">
          <w:rPr>
            <w:rFonts w:ascii="Arial" w:hAnsi="Arial" w:cs="Arial"/>
            <w:sz w:val="20"/>
            <w:szCs w:val="20"/>
          </w:rPr>
          <w:t>17</w:t>
        </w:r>
        <w:r w:rsidRPr="00DC158A">
          <w:rPr>
            <w:rFonts w:ascii="Arial" w:hAnsi="Arial" w:cs="Arial"/>
            <w:sz w:val="20"/>
            <w:szCs w:val="20"/>
          </w:rPr>
          <w:fldChar w:fldCharType="end"/>
        </w:r>
      </w:p>
    </w:sdtContent>
  </w:sdt>
  <w:p w:rsidR="008553C1" w:rsidRDefault="008553C1">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3C1" w:rsidRDefault="008553C1">
      <w:r>
        <w:separator/>
      </w:r>
    </w:p>
  </w:footnote>
  <w:footnote w:type="continuationSeparator" w:id="0">
    <w:p w:rsidR="008553C1" w:rsidRDefault="0085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5">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2">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4">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9"/>
  </w:num>
  <w:num w:numId="2">
    <w:abstractNumId w:val="6"/>
  </w:num>
  <w:num w:numId="3">
    <w:abstractNumId w:val="1"/>
  </w:num>
  <w:num w:numId="4">
    <w:abstractNumId w:val="10"/>
  </w:num>
  <w:num w:numId="5">
    <w:abstractNumId w:val="11"/>
  </w:num>
  <w:num w:numId="6">
    <w:abstractNumId w:val="3"/>
  </w:num>
  <w:num w:numId="7">
    <w:abstractNumId w:val="13"/>
  </w:num>
  <w:num w:numId="8">
    <w:abstractNumId w:val="23"/>
  </w:num>
  <w:num w:numId="9">
    <w:abstractNumId w:val="24"/>
  </w:num>
  <w:num w:numId="10">
    <w:abstractNumId w:val="27"/>
  </w:num>
  <w:num w:numId="11">
    <w:abstractNumId w:val="14"/>
  </w:num>
  <w:num w:numId="12">
    <w:abstractNumId w:val="21"/>
  </w:num>
  <w:num w:numId="13">
    <w:abstractNumId w:val="19"/>
  </w:num>
  <w:num w:numId="14">
    <w:abstractNumId w:val="26"/>
  </w:num>
  <w:num w:numId="15">
    <w:abstractNumId w:val="5"/>
  </w:num>
  <w:num w:numId="16">
    <w:abstractNumId w:val="8"/>
  </w:num>
  <w:num w:numId="17">
    <w:abstractNumId w:val="12"/>
  </w:num>
  <w:num w:numId="18">
    <w:abstractNumId w:val="7"/>
  </w:num>
  <w:num w:numId="19">
    <w:abstractNumId w:val="2"/>
  </w:num>
  <w:num w:numId="20">
    <w:abstractNumId w:val="30"/>
  </w:num>
  <w:num w:numId="21">
    <w:abstractNumId w:val="28"/>
  </w:num>
  <w:num w:numId="22">
    <w:abstractNumId w:val="15"/>
  </w:num>
  <w:num w:numId="23">
    <w:abstractNumId w:val="20"/>
  </w:num>
  <w:num w:numId="24">
    <w:abstractNumId w:val="22"/>
  </w:num>
  <w:num w:numId="25">
    <w:abstractNumId w:val="0"/>
  </w:num>
  <w:num w:numId="26">
    <w:abstractNumId w:val="31"/>
  </w:num>
  <w:num w:numId="27">
    <w:abstractNumId w:val="17"/>
  </w:num>
  <w:num w:numId="28">
    <w:abstractNumId w:val="16"/>
  </w:num>
  <w:num w:numId="29">
    <w:abstractNumId w:val="18"/>
  </w:num>
  <w:num w:numId="30">
    <w:abstractNumId w:val="25"/>
  </w:num>
  <w:num w:numId="31">
    <w:abstractNumId w:val="9"/>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64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90457"/>
    <w:rsid w:val="00090CE2"/>
    <w:rsid w:val="0009123C"/>
    <w:rsid w:val="0009735F"/>
    <w:rsid w:val="00097E1F"/>
    <w:rsid w:val="000A13F3"/>
    <w:rsid w:val="000A2739"/>
    <w:rsid w:val="000A599F"/>
    <w:rsid w:val="000A5DDA"/>
    <w:rsid w:val="000A65C4"/>
    <w:rsid w:val="000A7B79"/>
    <w:rsid w:val="000B1622"/>
    <w:rsid w:val="000B192F"/>
    <w:rsid w:val="000B25DB"/>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257F"/>
    <w:rsid w:val="0012353D"/>
    <w:rsid w:val="00130F71"/>
    <w:rsid w:val="00132620"/>
    <w:rsid w:val="001340FC"/>
    <w:rsid w:val="00136370"/>
    <w:rsid w:val="0013680C"/>
    <w:rsid w:val="0013778C"/>
    <w:rsid w:val="0014466B"/>
    <w:rsid w:val="0014689B"/>
    <w:rsid w:val="00150ACC"/>
    <w:rsid w:val="00151C12"/>
    <w:rsid w:val="001523CC"/>
    <w:rsid w:val="00153690"/>
    <w:rsid w:val="00157709"/>
    <w:rsid w:val="001617FA"/>
    <w:rsid w:val="001624BD"/>
    <w:rsid w:val="00162F4C"/>
    <w:rsid w:val="00167B16"/>
    <w:rsid w:val="00167DA1"/>
    <w:rsid w:val="0017142F"/>
    <w:rsid w:val="00173A6C"/>
    <w:rsid w:val="00176D91"/>
    <w:rsid w:val="00177062"/>
    <w:rsid w:val="00177C20"/>
    <w:rsid w:val="00177E88"/>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97E38"/>
    <w:rsid w:val="001A48D4"/>
    <w:rsid w:val="001A4BAD"/>
    <w:rsid w:val="001A53AD"/>
    <w:rsid w:val="001A7A7B"/>
    <w:rsid w:val="001B0BD6"/>
    <w:rsid w:val="001B5656"/>
    <w:rsid w:val="001B5DD2"/>
    <w:rsid w:val="001B6F3E"/>
    <w:rsid w:val="001C0FE5"/>
    <w:rsid w:val="001C1DA1"/>
    <w:rsid w:val="001C212D"/>
    <w:rsid w:val="001C23BB"/>
    <w:rsid w:val="001C25E1"/>
    <w:rsid w:val="001C451B"/>
    <w:rsid w:val="001C57F0"/>
    <w:rsid w:val="001C6FB3"/>
    <w:rsid w:val="001C7C96"/>
    <w:rsid w:val="001D3CAA"/>
    <w:rsid w:val="001D4EBB"/>
    <w:rsid w:val="001D6C58"/>
    <w:rsid w:val="001E2E32"/>
    <w:rsid w:val="001E6C50"/>
    <w:rsid w:val="001F6F8B"/>
    <w:rsid w:val="001F71BF"/>
    <w:rsid w:val="00200B9E"/>
    <w:rsid w:val="00202F89"/>
    <w:rsid w:val="002036AD"/>
    <w:rsid w:val="002038BD"/>
    <w:rsid w:val="00204141"/>
    <w:rsid w:val="0020436C"/>
    <w:rsid w:val="002056F1"/>
    <w:rsid w:val="002072B4"/>
    <w:rsid w:val="00207788"/>
    <w:rsid w:val="00211B2F"/>
    <w:rsid w:val="00217081"/>
    <w:rsid w:val="00217BFE"/>
    <w:rsid w:val="00221ED1"/>
    <w:rsid w:val="00222258"/>
    <w:rsid w:val="002253E8"/>
    <w:rsid w:val="00230357"/>
    <w:rsid w:val="00231266"/>
    <w:rsid w:val="00237BB8"/>
    <w:rsid w:val="00240A1A"/>
    <w:rsid w:val="00243CC5"/>
    <w:rsid w:val="00245F95"/>
    <w:rsid w:val="00246E06"/>
    <w:rsid w:val="00251004"/>
    <w:rsid w:val="002533AD"/>
    <w:rsid w:val="002543A2"/>
    <w:rsid w:val="002548AA"/>
    <w:rsid w:val="00260D10"/>
    <w:rsid w:val="00263860"/>
    <w:rsid w:val="002645AF"/>
    <w:rsid w:val="002675AF"/>
    <w:rsid w:val="00267FE3"/>
    <w:rsid w:val="00271647"/>
    <w:rsid w:val="00273E88"/>
    <w:rsid w:val="00274C94"/>
    <w:rsid w:val="002778AF"/>
    <w:rsid w:val="002806DE"/>
    <w:rsid w:val="00283714"/>
    <w:rsid w:val="002842CD"/>
    <w:rsid w:val="00291C4A"/>
    <w:rsid w:val="00291CA8"/>
    <w:rsid w:val="00293366"/>
    <w:rsid w:val="00293F2F"/>
    <w:rsid w:val="00296E0A"/>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30AF"/>
    <w:rsid w:val="002C59F3"/>
    <w:rsid w:val="002C71D4"/>
    <w:rsid w:val="002D2C18"/>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B353E"/>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11C"/>
    <w:rsid w:val="00417CA6"/>
    <w:rsid w:val="004207BF"/>
    <w:rsid w:val="00426CA7"/>
    <w:rsid w:val="00433B2C"/>
    <w:rsid w:val="00435335"/>
    <w:rsid w:val="00435790"/>
    <w:rsid w:val="0043695C"/>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5D10"/>
    <w:rsid w:val="004C66AA"/>
    <w:rsid w:val="004D0852"/>
    <w:rsid w:val="004D5F75"/>
    <w:rsid w:val="004E32AC"/>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106F"/>
    <w:rsid w:val="00541C0B"/>
    <w:rsid w:val="00547B3E"/>
    <w:rsid w:val="00552642"/>
    <w:rsid w:val="00552EA7"/>
    <w:rsid w:val="00556537"/>
    <w:rsid w:val="0055721F"/>
    <w:rsid w:val="00561FEF"/>
    <w:rsid w:val="0056346B"/>
    <w:rsid w:val="005671A9"/>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B15FA"/>
    <w:rsid w:val="005B1F1E"/>
    <w:rsid w:val="005B395F"/>
    <w:rsid w:val="005B6618"/>
    <w:rsid w:val="005B764C"/>
    <w:rsid w:val="005C21DF"/>
    <w:rsid w:val="005C23F8"/>
    <w:rsid w:val="005C38B1"/>
    <w:rsid w:val="005C47C7"/>
    <w:rsid w:val="005C5BDD"/>
    <w:rsid w:val="005C6EF8"/>
    <w:rsid w:val="005C763A"/>
    <w:rsid w:val="005D2ECF"/>
    <w:rsid w:val="005D43DC"/>
    <w:rsid w:val="005D4CAD"/>
    <w:rsid w:val="005D68B8"/>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95"/>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309"/>
    <w:rsid w:val="00672607"/>
    <w:rsid w:val="0067503C"/>
    <w:rsid w:val="00675C80"/>
    <w:rsid w:val="00676BC3"/>
    <w:rsid w:val="00677191"/>
    <w:rsid w:val="0067719D"/>
    <w:rsid w:val="006812EE"/>
    <w:rsid w:val="00690E62"/>
    <w:rsid w:val="006911EF"/>
    <w:rsid w:val="0069195C"/>
    <w:rsid w:val="00693EE8"/>
    <w:rsid w:val="006A12D4"/>
    <w:rsid w:val="006A4A79"/>
    <w:rsid w:val="006A6455"/>
    <w:rsid w:val="006A69B1"/>
    <w:rsid w:val="006B2E4F"/>
    <w:rsid w:val="006B604C"/>
    <w:rsid w:val="006C14C1"/>
    <w:rsid w:val="006C3ECB"/>
    <w:rsid w:val="006C6DBB"/>
    <w:rsid w:val="006C7FF5"/>
    <w:rsid w:val="006D2553"/>
    <w:rsid w:val="006D67B9"/>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C10"/>
    <w:rsid w:val="00724B84"/>
    <w:rsid w:val="0072554E"/>
    <w:rsid w:val="007305AA"/>
    <w:rsid w:val="00731A0D"/>
    <w:rsid w:val="00734461"/>
    <w:rsid w:val="00734C35"/>
    <w:rsid w:val="00736185"/>
    <w:rsid w:val="00742619"/>
    <w:rsid w:val="007439D7"/>
    <w:rsid w:val="007443BB"/>
    <w:rsid w:val="00745B7A"/>
    <w:rsid w:val="0074619C"/>
    <w:rsid w:val="007478A4"/>
    <w:rsid w:val="00750BE9"/>
    <w:rsid w:val="00750D76"/>
    <w:rsid w:val="0075442B"/>
    <w:rsid w:val="00763FBB"/>
    <w:rsid w:val="0076663C"/>
    <w:rsid w:val="00766CE5"/>
    <w:rsid w:val="00766ECE"/>
    <w:rsid w:val="00770362"/>
    <w:rsid w:val="0077075D"/>
    <w:rsid w:val="00772987"/>
    <w:rsid w:val="00774B1D"/>
    <w:rsid w:val="00781E42"/>
    <w:rsid w:val="00782CA9"/>
    <w:rsid w:val="00783007"/>
    <w:rsid w:val="007839C8"/>
    <w:rsid w:val="00785528"/>
    <w:rsid w:val="007959EA"/>
    <w:rsid w:val="00796FF3"/>
    <w:rsid w:val="007A67E4"/>
    <w:rsid w:val="007B43EA"/>
    <w:rsid w:val="007B482C"/>
    <w:rsid w:val="007B546D"/>
    <w:rsid w:val="007B62B9"/>
    <w:rsid w:val="007C1282"/>
    <w:rsid w:val="007C1F73"/>
    <w:rsid w:val="007C25A7"/>
    <w:rsid w:val="007C3183"/>
    <w:rsid w:val="007C6C04"/>
    <w:rsid w:val="007D01AC"/>
    <w:rsid w:val="007D1DE6"/>
    <w:rsid w:val="007D48FA"/>
    <w:rsid w:val="007D55B7"/>
    <w:rsid w:val="007E0339"/>
    <w:rsid w:val="007E704C"/>
    <w:rsid w:val="007E7294"/>
    <w:rsid w:val="007F1187"/>
    <w:rsid w:val="007F1712"/>
    <w:rsid w:val="007F5A0E"/>
    <w:rsid w:val="007F5C84"/>
    <w:rsid w:val="007F7C1E"/>
    <w:rsid w:val="00801ABF"/>
    <w:rsid w:val="00802E7F"/>
    <w:rsid w:val="00803ACA"/>
    <w:rsid w:val="00804187"/>
    <w:rsid w:val="008058B3"/>
    <w:rsid w:val="00807EE2"/>
    <w:rsid w:val="008132BC"/>
    <w:rsid w:val="008177FE"/>
    <w:rsid w:val="00817B3F"/>
    <w:rsid w:val="00820825"/>
    <w:rsid w:val="00822104"/>
    <w:rsid w:val="00822768"/>
    <w:rsid w:val="008339E2"/>
    <w:rsid w:val="00834382"/>
    <w:rsid w:val="00834959"/>
    <w:rsid w:val="008357CF"/>
    <w:rsid w:val="00835BC0"/>
    <w:rsid w:val="00840946"/>
    <w:rsid w:val="008433EE"/>
    <w:rsid w:val="008454D5"/>
    <w:rsid w:val="00846480"/>
    <w:rsid w:val="008472BC"/>
    <w:rsid w:val="008553C1"/>
    <w:rsid w:val="00857464"/>
    <w:rsid w:val="0086187E"/>
    <w:rsid w:val="00862547"/>
    <w:rsid w:val="008646FD"/>
    <w:rsid w:val="00866382"/>
    <w:rsid w:val="00874DF9"/>
    <w:rsid w:val="00875B0D"/>
    <w:rsid w:val="0087622F"/>
    <w:rsid w:val="00884285"/>
    <w:rsid w:val="00887EF3"/>
    <w:rsid w:val="00893785"/>
    <w:rsid w:val="00894725"/>
    <w:rsid w:val="00895061"/>
    <w:rsid w:val="0089642F"/>
    <w:rsid w:val="008973C1"/>
    <w:rsid w:val="00897C65"/>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1EAE"/>
    <w:rsid w:val="008D7808"/>
    <w:rsid w:val="008D7D57"/>
    <w:rsid w:val="008E12B6"/>
    <w:rsid w:val="008E18E1"/>
    <w:rsid w:val="008E425C"/>
    <w:rsid w:val="008E7A2C"/>
    <w:rsid w:val="008F2A28"/>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695A"/>
    <w:rsid w:val="009573BB"/>
    <w:rsid w:val="00960724"/>
    <w:rsid w:val="00962747"/>
    <w:rsid w:val="009666A7"/>
    <w:rsid w:val="0096735A"/>
    <w:rsid w:val="00967D01"/>
    <w:rsid w:val="00967D3B"/>
    <w:rsid w:val="00973546"/>
    <w:rsid w:val="009741AB"/>
    <w:rsid w:val="00975E03"/>
    <w:rsid w:val="009767AA"/>
    <w:rsid w:val="00984353"/>
    <w:rsid w:val="009854AE"/>
    <w:rsid w:val="00985F82"/>
    <w:rsid w:val="009922F5"/>
    <w:rsid w:val="00996717"/>
    <w:rsid w:val="00996BBE"/>
    <w:rsid w:val="00997B52"/>
    <w:rsid w:val="009A2C4E"/>
    <w:rsid w:val="009A3379"/>
    <w:rsid w:val="009A4B1F"/>
    <w:rsid w:val="009A4DCD"/>
    <w:rsid w:val="009A5F4D"/>
    <w:rsid w:val="009B0C13"/>
    <w:rsid w:val="009B4690"/>
    <w:rsid w:val="009B6A63"/>
    <w:rsid w:val="009C2DDB"/>
    <w:rsid w:val="009C32E2"/>
    <w:rsid w:val="009C3847"/>
    <w:rsid w:val="009D0638"/>
    <w:rsid w:val="009D0919"/>
    <w:rsid w:val="009D10EC"/>
    <w:rsid w:val="009D10EE"/>
    <w:rsid w:val="009D4B9A"/>
    <w:rsid w:val="009D5B6E"/>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55BF"/>
    <w:rsid w:val="00A3577B"/>
    <w:rsid w:val="00A3707D"/>
    <w:rsid w:val="00A37BE9"/>
    <w:rsid w:val="00A4063B"/>
    <w:rsid w:val="00A40D00"/>
    <w:rsid w:val="00A414C8"/>
    <w:rsid w:val="00A41C31"/>
    <w:rsid w:val="00A41FCB"/>
    <w:rsid w:val="00A44C74"/>
    <w:rsid w:val="00A55FDF"/>
    <w:rsid w:val="00A56894"/>
    <w:rsid w:val="00A62AF3"/>
    <w:rsid w:val="00A63478"/>
    <w:rsid w:val="00A65AFC"/>
    <w:rsid w:val="00A6697B"/>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4915"/>
    <w:rsid w:val="00A950F3"/>
    <w:rsid w:val="00A96433"/>
    <w:rsid w:val="00A96BF1"/>
    <w:rsid w:val="00A97B32"/>
    <w:rsid w:val="00AA06B0"/>
    <w:rsid w:val="00AA1835"/>
    <w:rsid w:val="00AA6E60"/>
    <w:rsid w:val="00AA7906"/>
    <w:rsid w:val="00AB0FCE"/>
    <w:rsid w:val="00AB1522"/>
    <w:rsid w:val="00AB2845"/>
    <w:rsid w:val="00AB29C4"/>
    <w:rsid w:val="00AB4849"/>
    <w:rsid w:val="00AC0C20"/>
    <w:rsid w:val="00AC3E2B"/>
    <w:rsid w:val="00AC711A"/>
    <w:rsid w:val="00AD0293"/>
    <w:rsid w:val="00AE4728"/>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20203"/>
    <w:rsid w:val="00B207B4"/>
    <w:rsid w:val="00B27CC2"/>
    <w:rsid w:val="00B308B8"/>
    <w:rsid w:val="00B34695"/>
    <w:rsid w:val="00B3527E"/>
    <w:rsid w:val="00B36DB2"/>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80258"/>
    <w:rsid w:val="00B80A54"/>
    <w:rsid w:val="00B818BA"/>
    <w:rsid w:val="00B83A32"/>
    <w:rsid w:val="00B90AB6"/>
    <w:rsid w:val="00B91649"/>
    <w:rsid w:val="00B91672"/>
    <w:rsid w:val="00B933AE"/>
    <w:rsid w:val="00B93D17"/>
    <w:rsid w:val="00B97164"/>
    <w:rsid w:val="00BA0D6E"/>
    <w:rsid w:val="00BA1404"/>
    <w:rsid w:val="00BA29D8"/>
    <w:rsid w:val="00BA4A2E"/>
    <w:rsid w:val="00BB1616"/>
    <w:rsid w:val="00BB359E"/>
    <w:rsid w:val="00BB42B6"/>
    <w:rsid w:val="00BB4EAD"/>
    <w:rsid w:val="00BB76A5"/>
    <w:rsid w:val="00BC00EF"/>
    <w:rsid w:val="00BC0A04"/>
    <w:rsid w:val="00BC21FC"/>
    <w:rsid w:val="00BC2AD2"/>
    <w:rsid w:val="00BC2C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765"/>
    <w:rsid w:val="00C5701A"/>
    <w:rsid w:val="00C579AE"/>
    <w:rsid w:val="00C60B1D"/>
    <w:rsid w:val="00C61BDC"/>
    <w:rsid w:val="00C66780"/>
    <w:rsid w:val="00C703AF"/>
    <w:rsid w:val="00C71CD7"/>
    <w:rsid w:val="00C724CF"/>
    <w:rsid w:val="00C74EDC"/>
    <w:rsid w:val="00C7537D"/>
    <w:rsid w:val="00C80EF6"/>
    <w:rsid w:val="00C810B8"/>
    <w:rsid w:val="00C81BE7"/>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A7FB7"/>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401FD"/>
    <w:rsid w:val="00D42FAF"/>
    <w:rsid w:val="00D430EE"/>
    <w:rsid w:val="00D46C47"/>
    <w:rsid w:val="00D50F58"/>
    <w:rsid w:val="00D52908"/>
    <w:rsid w:val="00D538E4"/>
    <w:rsid w:val="00D625AF"/>
    <w:rsid w:val="00D63C0C"/>
    <w:rsid w:val="00D70344"/>
    <w:rsid w:val="00D7038C"/>
    <w:rsid w:val="00D70D21"/>
    <w:rsid w:val="00D71C27"/>
    <w:rsid w:val="00D745F8"/>
    <w:rsid w:val="00D75C29"/>
    <w:rsid w:val="00D75FFD"/>
    <w:rsid w:val="00D81F61"/>
    <w:rsid w:val="00D83E04"/>
    <w:rsid w:val="00D84440"/>
    <w:rsid w:val="00D93B1A"/>
    <w:rsid w:val="00D97438"/>
    <w:rsid w:val="00D977AB"/>
    <w:rsid w:val="00DA1F9C"/>
    <w:rsid w:val="00DA2965"/>
    <w:rsid w:val="00DA356A"/>
    <w:rsid w:val="00DA7F66"/>
    <w:rsid w:val="00DB1D07"/>
    <w:rsid w:val="00DB45F5"/>
    <w:rsid w:val="00DB74F6"/>
    <w:rsid w:val="00DB7717"/>
    <w:rsid w:val="00DC0FD6"/>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61E5"/>
    <w:rsid w:val="00DE7AC5"/>
    <w:rsid w:val="00DF08FD"/>
    <w:rsid w:val="00DF1E93"/>
    <w:rsid w:val="00DF38AA"/>
    <w:rsid w:val="00E01E23"/>
    <w:rsid w:val="00E01E98"/>
    <w:rsid w:val="00E0358D"/>
    <w:rsid w:val="00E0672F"/>
    <w:rsid w:val="00E06894"/>
    <w:rsid w:val="00E079C3"/>
    <w:rsid w:val="00E1191D"/>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6F99"/>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691"/>
    <w:rsid w:val="00EA4858"/>
    <w:rsid w:val="00EA56CF"/>
    <w:rsid w:val="00EB3167"/>
    <w:rsid w:val="00EC270B"/>
    <w:rsid w:val="00EC41AE"/>
    <w:rsid w:val="00EC5A01"/>
    <w:rsid w:val="00EC6EB1"/>
    <w:rsid w:val="00ED0588"/>
    <w:rsid w:val="00ED19B4"/>
    <w:rsid w:val="00ED4F2F"/>
    <w:rsid w:val="00ED5F6B"/>
    <w:rsid w:val="00ED6AC4"/>
    <w:rsid w:val="00ED762E"/>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656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1AB2"/>
    <w:rsid w:val="00F61EC1"/>
    <w:rsid w:val="00F6473E"/>
    <w:rsid w:val="00F66232"/>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64865"/>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
    <w:name w:val="Rešetka tablice1"/>
    <w:basedOn w:val="Obinatablica"/>
    <w:next w:val="Reetkatablice"/>
    <w:uiPriority w:val="39"/>
    <w:rsid w:val="00BF70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922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ag.marinianis@gmail." TargetMode="External"/><Relationship Id="rId13" Type="http://schemas.openxmlformats.org/officeDocument/2006/relationships/hyperlink" Target="https://www.fina.hr/Default.aspx?sec=18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gipu.hr/default.aspx?id=381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t.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psc.hr" TargetMode="External"/><Relationship Id="rId4" Type="http://schemas.openxmlformats.org/officeDocument/2006/relationships/settings" Target="settings.xml"/><Relationship Id="rId9" Type="http://schemas.openxmlformats.org/officeDocument/2006/relationships/hyperlink" Target="mailto:lag.marinianis.nabav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5E038-3489-42D3-A564-7B4CB27E1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1526</TotalTime>
  <Pages>47</Pages>
  <Words>23681</Words>
  <Characters>134988</Characters>
  <Application>Microsoft Office Word</Application>
  <DocSecurity>0</DocSecurity>
  <Lines>1124</Lines>
  <Paragraphs>316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158353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75</cp:revision>
  <cp:lastPrinted>2020-06-04T07:29:00Z</cp:lastPrinted>
  <dcterms:created xsi:type="dcterms:W3CDTF">2019-10-16T07:43:00Z</dcterms:created>
  <dcterms:modified xsi:type="dcterms:W3CDTF">2020-06-04T07:38:00Z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