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53" w:rsidRPr="00C93973" w:rsidRDefault="00AC6753" w:rsidP="00AC6753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>OVAJ PROJEKT SUFINANCIRAN JE SREDSTVIMA EUROPSKE UNIJE</w:t>
      </w:r>
    </w:p>
    <w:p w:rsidR="00AC6753" w:rsidRPr="00C93973" w:rsidRDefault="00AC6753" w:rsidP="00AC6753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  <w:r w:rsidRPr="00AC675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>Europski poljoprivredni fond za ruralni razvoj: Europa ulaže u ruralna područja</w:t>
      </w:r>
    </w:p>
    <w:p w:rsidR="00AC6753" w:rsidRPr="00C93973" w:rsidRDefault="00AC6753" w:rsidP="00AC6753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</w:pPr>
      <w:r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  <w:t>„Poučna staza Bunarić – Javorica“</w:t>
      </w:r>
    </w:p>
    <w:p w:rsidR="00AC6753" w:rsidRPr="00C93973" w:rsidRDefault="00AC6753" w:rsidP="00AC6753">
      <w:pPr>
        <w:suppressAutoHyphens/>
        <w:overflowPunct w:val="0"/>
        <w:spacing w:after="0" w:line="240" w:lineRule="auto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</w:p>
    <w:p w:rsidR="00AC6753" w:rsidRPr="00C93973" w:rsidRDefault="00AC6753" w:rsidP="00AC6753">
      <w:pPr>
        <w:suppressAutoHyphens/>
        <w:spacing w:after="0" w:line="240" w:lineRule="auto"/>
        <w:textAlignment w:val="baseline"/>
        <w:rPr>
          <w:rFonts w:ascii="Arial Narrow" w:eastAsia="SimSun" w:hAnsi="Arial Narrow" w:cs="Arial"/>
          <w:b/>
          <w:color w:val="00000A"/>
          <w:lang w:eastAsia="zh-CN" w:bidi="hi-IN"/>
        </w:rPr>
      </w:pPr>
    </w:p>
    <w:p w:rsidR="00AC6753" w:rsidRPr="000F0650" w:rsidRDefault="00AC6753" w:rsidP="00AC6753">
      <w:pPr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Arial"/>
          <w:noProof/>
          <w:color w:val="00000A"/>
          <w:lang w:eastAsia="hr-HR"/>
        </w:rPr>
      </w:pPr>
      <w:r w:rsidRPr="00C93973">
        <w:rPr>
          <w:rFonts w:ascii="Arial Narrow" w:eastAsia="SimSun" w:hAnsi="Arial Narrow" w:cs="Arial"/>
          <w:noProof/>
          <w:color w:val="00000A"/>
          <w:lang w:eastAsia="hr-HR"/>
        </w:rPr>
        <w:t xml:space="preserve"> </w:t>
      </w:r>
      <w:r w:rsidRPr="00C93973"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         </w:t>
      </w:r>
      <w:r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</w:t>
      </w:r>
    </w:p>
    <w:p w:rsidR="00AC6753" w:rsidRDefault="00AC6753" w:rsidP="00AC6753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</w:pPr>
      <w:r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>PROGRAM RURALNOG RAZVOJA</w:t>
      </w: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 xml:space="preserve"> 2014.-2020. </w:t>
      </w:r>
    </w:p>
    <w:p w:rsidR="00AC6753" w:rsidRPr="00AC6753" w:rsidRDefault="00AC6753" w:rsidP="00AC6753">
      <w:pPr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lang w:eastAsia="hr-HR" w:bidi="hi-IN"/>
        </w:rPr>
      </w:pPr>
      <w:r w:rsidRPr="000D72F8">
        <w:rPr>
          <w:rFonts w:ascii="Arial Narrow" w:eastAsia="SimSun" w:hAnsi="Arial Narrow" w:cs="Arial"/>
          <w:b/>
          <w:noProof/>
          <w:color w:val="00000A"/>
          <w:lang w:eastAsia="hr-HR" w:bidi="hi-IN"/>
        </w:rPr>
        <w:t xml:space="preserve">Ukupna vrijednost projekta: </w:t>
      </w:r>
      <w:r>
        <w:rPr>
          <w:rFonts w:ascii="Arial Narrow" w:eastAsia="SimSun" w:hAnsi="Arial Narrow" w:cs="Arial"/>
          <w:b/>
          <w:noProof/>
          <w:color w:val="00000A"/>
          <w:lang w:eastAsia="hr-HR" w:bidi="hi-IN"/>
        </w:rPr>
        <w:t>731.050,00</w:t>
      </w:r>
      <w:r w:rsidRPr="000D72F8">
        <w:rPr>
          <w:rFonts w:ascii="Arial Narrow" w:eastAsia="SimSun" w:hAnsi="Arial Narrow" w:cs="Arial"/>
          <w:b/>
          <w:noProof/>
          <w:color w:val="00000A"/>
          <w:lang w:eastAsia="hr-HR" w:bidi="hi-IN"/>
        </w:rPr>
        <w:t xml:space="preserve"> kn</w:t>
      </w:r>
    </w:p>
    <w:p w:rsidR="00AC6753" w:rsidRDefault="00AC6753" w:rsidP="00AC6753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</w:pP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 xml:space="preserve">Udio u sufinaniranom dijelu: </w:t>
      </w:r>
      <w:r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>100% EU</w:t>
      </w:r>
    </w:p>
    <w:p w:rsidR="00481AA3" w:rsidRDefault="00AC6753" w:rsidP="00AC6753">
      <w:pPr>
        <w:tabs>
          <w:tab w:val="left" w:pos="7062"/>
        </w:tabs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</w:pPr>
      <w:r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  <w:t xml:space="preserve"> </w:t>
      </w:r>
      <w:r w:rsidR="00481AA3"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  <w:t xml:space="preserve"> </w:t>
      </w:r>
      <w:r w:rsidR="00481AA3"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  <w:tab/>
      </w:r>
    </w:p>
    <w:p w:rsidR="00AC6753" w:rsidRDefault="00AC6753" w:rsidP="00AC6753">
      <w:pPr>
        <w:tabs>
          <w:tab w:val="left" w:pos="7062"/>
        </w:tabs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</w:pPr>
    </w:p>
    <w:p w:rsidR="003C37FF" w:rsidRPr="00AC6753" w:rsidRDefault="003C37FF" w:rsidP="00AC6753">
      <w:pPr>
        <w:tabs>
          <w:tab w:val="left" w:pos="7062"/>
        </w:tabs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</w:pPr>
    </w:p>
    <w:p w:rsidR="00481AA3" w:rsidRPr="00C93973" w:rsidRDefault="00481AA3" w:rsidP="00481AA3">
      <w:pPr>
        <w:jc w:val="center"/>
        <w:rPr>
          <w:rFonts w:ascii="Arial Narrow" w:hAnsi="Arial Narrow"/>
          <w:b/>
          <w:sz w:val="32"/>
          <w:szCs w:val="32"/>
        </w:rPr>
      </w:pPr>
      <w:r w:rsidRPr="00C93973">
        <w:rPr>
          <w:rFonts w:ascii="Arial Narrow" w:hAnsi="Arial Narrow"/>
          <w:b/>
          <w:sz w:val="32"/>
          <w:szCs w:val="32"/>
        </w:rPr>
        <w:t>Obavijest o namjeri provođenja otvorenog postupka javne nabave</w:t>
      </w:r>
    </w:p>
    <w:p w:rsidR="00481AA3" w:rsidRDefault="00481AA3" w:rsidP="00481AA3">
      <w:pPr>
        <w:rPr>
          <w:rFonts w:ascii="Arial Narrow" w:hAnsi="Arial Narrow"/>
          <w:b/>
        </w:rPr>
      </w:pPr>
    </w:p>
    <w:p w:rsidR="003C37FF" w:rsidRPr="00C93973" w:rsidRDefault="003C37FF" w:rsidP="00481AA3">
      <w:pPr>
        <w:rPr>
          <w:rFonts w:ascii="Arial Narrow" w:hAnsi="Arial Narrow"/>
          <w:b/>
        </w:rPr>
      </w:pPr>
    </w:p>
    <w:p w:rsidR="00481AA3" w:rsidRPr="00C93973" w:rsidRDefault="00481AA3" w:rsidP="00481AA3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Obavještavaju se zainteresirani gospodarski subjekti da </w:t>
      </w:r>
      <w:r w:rsidR="00E243D4">
        <w:rPr>
          <w:rFonts w:ascii="Arial Narrow" w:hAnsi="Arial Narrow"/>
        </w:rPr>
        <w:t xml:space="preserve">Lokalna akcijska grupa </w:t>
      </w:r>
      <w:proofErr w:type="spellStart"/>
      <w:r w:rsidR="00E243D4">
        <w:rPr>
          <w:rFonts w:ascii="Arial Narrow" w:hAnsi="Arial Narrow"/>
        </w:rPr>
        <w:t>Marinianis</w:t>
      </w:r>
      <w:proofErr w:type="spellEnd"/>
      <w:r w:rsidRPr="00C93973">
        <w:rPr>
          <w:rFonts w:ascii="Arial Narrow" w:hAnsi="Arial Narrow"/>
        </w:rPr>
        <w:t xml:space="preserve"> kao javni naručitelj namjerava provesti otv</w:t>
      </w:r>
      <w:r>
        <w:rPr>
          <w:rFonts w:ascii="Arial Narrow" w:hAnsi="Arial Narrow"/>
        </w:rPr>
        <w:t xml:space="preserve">oreni postupak javne nabave </w:t>
      </w:r>
      <w:r w:rsidR="00E243D4">
        <w:rPr>
          <w:rFonts w:ascii="Arial Narrow" w:hAnsi="Arial Narrow"/>
        </w:rPr>
        <w:t>male</w:t>
      </w:r>
      <w:r w:rsidRPr="00C93973">
        <w:rPr>
          <w:rFonts w:ascii="Arial Narrow" w:hAnsi="Arial Narrow"/>
        </w:rPr>
        <w:t xml:space="preserve"> vrijednosti radi sklapanja</w:t>
      </w:r>
      <w:r>
        <w:rPr>
          <w:rFonts w:ascii="Arial Narrow" w:hAnsi="Arial Narrow"/>
        </w:rPr>
        <w:t xml:space="preserve"> u govora o javnoj nabavi </w:t>
      </w:r>
      <w:r w:rsidR="00E243D4">
        <w:rPr>
          <w:rFonts w:ascii="Arial Narrow" w:hAnsi="Arial Narrow"/>
        </w:rPr>
        <w:t>radova</w:t>
      </w:r>
      <w:r>
        <w:rPr>
          <w:rFonts w:ascii="Arial Narrow" w:hAnsi="Arial Narrow"/>
        </w:rPr>
        <w:t>.</w:t>
      </w:r>
    </w:p>
    <w:p w:rsidR="00481AA3" w:rsidRDefault="00481AA3" w:rsidP="00481AA3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Predmet nabave: </w:t>
      </w:r>
      <w:r w:rsidR="00E243D4" w:rsidRPr="00E243D4">
        <w:rPr>
          <w:rFonts w:ascii="Arial Narrow" w:hAnsi="Arial Narrow"/>
        </w:rPr>
        <w:t xml:space="preserve">Uređenje poučne staze </w:t>
      </w:r>
      <w:proofErr w:type="spellStart"/>
      <w:r w:rsidR="00E243D4" w:rsidRPr="00E243D4">
        <w:rPr>
          <w:rFonts w:ascii="Arial Narrow" w:hAnsi="Arial Narrow"/>
        </w:rPr>
        <w:t>Bunarić</w:t>
      </w:r>
      <w:proofErr w:type="spellEnd"/>
      <w:r w:rsidR="00E243D4" w:rsidRPr="00E243D4">
        <w:rPr>
          <w:rFonts w:ascii="Arial Narrow" w:hAnsi="Arial Narrow"/>
        </w:rPr>
        <w:t xml:space="preserve"> </w:t>
      </w:r>
      <w:r w:rsidR="001F5FF7">
        <w:rPr>
          <w:rFonts w:ascii="Arial Narrow" w:hAnsi="Arial Narrow"/>
        </w:rPr>
        <w:t>–</w:t>
      </w:r>
      <w:r w:rsidR="00E243D4" w:rsidRPr="00E243D4">
        <w:rPr>
          <w:rFonts w:ascii="Arial Narrow" w:hAnsi="Arial Narrow"/>
        </w:rPr>
        <w:t xml:space="preserve"> </w:t>
      </w:r>
      <w:proofErr w:type="spellStart"/>
      <w:r w:rsidR="00E243D4" w:rsidRPr="00E243D4">
        <w:rPr>
          <w:rFonts w:ascii="Arial Narrow" w:hAnsi="Arial Narrow"/>
        </w:rPr>
        <w:t>Javorica</w:t>
      </w:r>
      <w:proofErr w:type="spellEnd"/>
      <w:r w:rsidR="001F5FF7">
        <w:rPr>
          <w:rFonts w:ascii="Arial Narrow" w:hAnsi="Arial Narrow"/>
        </w:rPr>
        <w:t xml:space="preserve"> </w:t>
      </w:r>
      <w:r w:rsidR="001F5FF7" w:rsidRPr="001F5FF7">
        <w:rPr>
          <w:rFonts w:ascii="Arial Narrow" w:hAnsi="Arial Narrow"/>
        </w:rPr>
        <w:t>sukladno projektnoj dokumentaciji:</w:t>
      </w:r>
    </w:p>
    <w:p w:rsidR="001F5FF7" w:rsidRPr="001F5FF7" w:rsidRDefault="001F5FF7" w:rsidP="001F5FF7">
      <w:pPr>
        <w:jc w:val="both"/>
        <w:rPr>
          <w:rFonts w:ascii="Arial Narrow" w:hAnsi="Arial Narrow"/>
        </w:rPr>
      </w:pPr>
      <w:r w:rsidRPr="001F5FF7">
        <w:rPr>
          <w:rFonts w:ascii="Arial Narrow" w:hAnsi="Arial Narrow"/>
        </w:rPr>
        <w:t>Glavni projekt, koji sadržava:</w:t>
      </w:r>
    </w:p>
    <w:p w:rsidR="001F5FF7" w:rsidRPr="001F5FF7" w:rsidRDefault="001F5FF7" w:rsidP="00481AA3">
      <w:pPr>
        <w:numPr>
          <w:ilvl w:val="0"/>
          <w:numId w:val="7"/>
        </w:numPr>
        <w:jc w:val="both"/>
        <w:rPr>
          <w:rFonts w:ascii="Arial Narrow" w:hAnsi="Arial Narrow"/>
          <w:lang w:val="en-US"/>
        </w:rPr>
      </w:pPr>
      <w:proofErr w:type="spellStart"/>
      <w:r w:rsidRPr="001F5FF7">
        <w:rPr>
          <w:rFonts w:ascii="Arial Narrow" w:hAnsi="Arial Narrow"/>
          <w:lang w:val="en-US"/>
        </w:rPr>
        <w:t>Mapa</w:t>
      </w:r>
      <w:proofErr w:type="spellEnd"/>
      <w:r w:rsidRPr="001F5FF7">
        <w:rPr>
          <w:rFonts w:ascii="Arial Narrow" w:hAnsi="Arial Narrow"/>
          <w:lang w:val="en-US"/>
        </w:rPr>
        <w:t xml:space="preserve"> I </w:t>
      </w:r>
      <w:proofErr w:type="spellStart"/>
      <w:r w:rsidRPr="001F5FF7">
        <w:rPr>
          <w:rFonts w:ascii="Arial Narrow" w:hAnsi="Arial Narrow"/>
          <w:lang w:val="en-US"/>
        </w:rPr>
        <w:t>Arhitektonski</w:t>
      </w:r>
      <w:proofErr w:type="spellEnd"/>
      <w:r w:rsidRPr="001F5FF7">
        <w:rPr>
          <w:rFonts w:ascii="Arial Narrow" w:hAnsi="Arial Narrow"/>
          <w:lang w:val="en-US"/>
        </w:rPr>
        <w:t xml:space="preserve"> </w:t>
      </w:r>
      <w:proofErr w:type="spellStart"/>
      <w:r w:rsidRPr="001F5FF7">
        <w:rPr>
          <w:rFonts w:ascii="Arial Narrow" w:hAnsi="Arial Narrow"/>
          <w:lang w:val="en-US"/>
        </w:rPr>
        <w:t>projekt</w:t>
      </w:r>
      <w:proofErr w:type="spellEnd"/>
      <w:r w:rsidRPr="001F5FF7">
        <w:rPr>
          <w:rFonts w:ascii="Arial Narrow" w:hAnsi="Arial Narrow"/>
          <w:lang w:val="en-US"/>
        </w:rPr>
        <w:t xml:space="preserve">, </w:t>
      </w:r>
      <w:proofErr w:type="spellStart"/>
      <w:r w:rsidRPr="001F5FF7">
        <w:rPr>
          <w:rFonts w:ascii="Arial Narrow" w:hAnsi="Arial Narrow"/>
          <w:lang w:val="en-US"/>
        </w:rPr>
        <w:t>oznake</w:t>
      </w:r>
      <w:proofErr w:type="spellEnd"/>
      <w:r w:rsidRPr="001F5FF7">
        <w:rPr>
          <w:rFonts w:ascii="Arial Narrow" w:hAnsi="Arial Narrow"/>
          <w:lang w:val="en-US"/>
        </w:rPr>
        <w:t xml:space="preserve"> 20/18 AP, </w:t>
      </w:r>
      <w:proofErr w:type="spellStart"/>
      <w:r w:rsidRPr="001F5FF7">
        <w:rPr>
          <w:rFonts w:ascii="Arial Narrow" w:hAnsi="Arial Narrow"/>
          <w:lang w:val="en-US"/>
        </w:rPr>
        <w:t>studeni</w:t>
      </w:r>
      <w:proofErr w:type="spellEnd"/>
      <w:r w:rsidRPr="001F5FF7">
        <w:rPr>
          <w:rFonts w:ascii="Arial Narrow" w:hAnsi="Arial Narrow"/>
          <w:lang w:val="en-US"/>
        </w:rPr>
        <w:t xml:space="preserve"> 2018. </w:t>
      </w:r>
    </w:p>
    <w:p w:rsidR="00481AA3" w:rsidRPr="00C93973" w:rsidRDefault="00481AA3" w:rsidP="00481AA3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Mjesto </w:t>
      </w:r>
      <w:r w:rsidR="00E243D4">
        <w:rPr>
          <w:rFonts w:ascii="Arial Narrow" w:hAnsi="Arial Narrow"/>
        </w:rPr>
        <w:t>izvođenja radova</w:t>
      </w:r>
      <w:r w:rsidRPr="00C93973">
        <w:rPr>
          <w:rFonts w:ascii="Arial Narrow" w:hAnsi="Arial Narrow"/>
        </w:rPr>
        <w:t xml:space="preserve">: </w:t>
      </w:r>
      <w:r w:rsidR="00E243D4" w:rsidRPr="00E243D4">
        <w:rPr>
          <w:rFonts w:ascii="Arial Narrow" w:hAnsi="Arial Narrow"/>
        </w:rPr>
        <w:t>k.č.br 6663/1, 6663/2, 6663/3 k.o. Podravska Slatina</w:t>
      </w:r>
      <w:r>
        <w:rPr>
          <w:rFonts w:ascii="Arial Narrow" w:hAnsi="Arial Narrow"/>
        </w:rPr>
        <w:t xml:space="preserve">.  </w:t>
      </w:r>
    </w:p>
    <w:p w:rsidR="00E243D4" w:rsidRPr="00E93D43" w:rsidRDefault="00E243D4" w:rsidP="00E243D4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Procijenjena vrijednost nabave je </w:t>
      </w:r>
      <w:r w:rsidRPr="00E243D4">
        <w:rPr>
          <w:rFonts w:ascii="Arial Narrow" w:hAnsi="Arial Narrow"/>
        </w:rPr>
        <w:t>532.000,00</w:t>
      </w:r>
      <w:r w:rsidRPr="00C93973">
        <w:rPr>
          <w:rFonts w:ascii="Arial Narrow" w:hAnsi="Arial Narrow"/>
        </w:rPr>
        <w:t>HRK</w:t>
      </w:r>
      <w:r>
        <w:rPr>
          <w:rFonts w:ascii="Arial Narrow" w:hAnsi="Arial Narrow"/>
        </w:rPr>
        <w:t xml:space="preserve"> (bez PDV-a).</w:t>
      </w:r>
    </w:p>
    <w:p w:rsidR="00E243D4" w:rsidRDefault="00E243D4" w:rsidP="00E243D4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CPV oznaka: </w:t>
      </w:r>
    </w:p>
    <w:p w:rsidR="00E243D4" w:rsidRDefault="00E243D4" w:rsidP="00E243D4">
      <w:pPr>
        <w:pStyle w:val="Default"/>
        <w:numPr>
          <w:ilvl w:val="0"/>
          <w:numId w:val="5"/>
        </w:numPr>
        <w:spacing w:after="29"/>
        <w:rPr>
          <w:rFonts w:ascii="Arial Narrow" w:hAnsi="Arial Narrow" w:cs="Arial"/>
          <w:sz w:val="22"/>
          <w:szCs w:val="22"/>
        </w:rPr>
      </w:pPr>
      <w:r w:rsidRPr="00E243D4">
        <w:rPr>
          <w:rFonts w:ascii="Arial Narrow" w:hAnsi="Arial Narrow" w:cs="Arial"/>
          <w:sz w:val="22"/>
          <w:szCs w:val="22"/>
        </w:rPr>
        <w:t>45112700-2 Radovi krajobraznog uređenja</w:t>
      </w:r>
    </w:p>
    <w:p w:rsidR="00E243D4" w:rsidRDefault="00E243D4" w:rsidP="00E243D4">
      <w:pPr>
        <w:pStyle w:val="Default"/>
        <w:spacing w:after="29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E243D4" w:rsidRPr="00E243D4" w:rsidRDefault="00E243D4" w:rsidP="00E243D4">
      <w:pPr>
        <w:pStyle w:val="Default"/>
        <w:spacing w:after="29"/>
        <w:rPr>
          <w:rFonts w:ascii="Arial Narrow" w:hAnsi="Arial Narrow" w:cs="Arial"/>
          <w:sz w:val="22"/>
          <w:szCs w:val="22"/>
        </w:rPr>
      </w:pPr>
    </w:p>
    <w:p w:rsidR="00481AA3" w:rsidRDefault="00481AA3" w:rsidP="00481AA3">
      <w:pPr>
        <w:jc w:val="both"/>
        <w:rPr>
          <w:rFonts w:ascii="Arial Narrow" w:hAnsi="Arial Narrow"/>
        </w:rPr>
      </w:pPr>
      <w:r w:rsidRPr="00C7412F">
        <w:rPr>
          <w:rFonts w:ascii="Arial Narrow" w:hAnsi="Arial Narrow"/>
        </w:rPr>
        <w:t xml:space="preserve">Predmet nabave sufinanciran je iz </w:t>
      </w:r>
      <w:proofErr w:type="spellStart"/>
      <w:r w:rsidRPr="00C7412F">
        <w:rPr>
          <w:rFonts w:ascii="Arial Narrow" w:hAnsi="Arial Narrow"/>
        </w:rPr>
        <w:t>iz</w:t>
      </w:r>
      <w:proofErr w:type="spellEnd"/>
      <w:r w:rsidRPr="00C7412F">
        <w:rPr>
          <w:rFonts w:ascii="Arial Narrow" w:hAnsi="Arial Narrow"/>
        </w:rPr>
        <w:t xml:space="preserve"> Europskog poljoprivrednog fonda za ruralni razvoj u okviru Programa ruralnog razvoja Republike Hrvatske za razdoblje 2014.-2020.“, </w:t>
      </w:r>
      <w:proofErr w:type="spellStart"/>
      <w:r w:rsidRPr="00C7412F">
        <w:rPr>
          <w:rFonts w:ascii="Arial Narrow" w:hAnsi="Arial Narrow"/>
        </w:rPr>
        <w:t>podmjera</w:t>
      </w:r>
      <w:proofErr w:type="spellEnd"/>
      <w:r w:rsidRPr="00C7412F">
        <w:rPr>
          <w:rFonts w:ascii="Arial Narrow" w:hAnsi="Arial Narrow"/>
        </w:rPr>
        <w:t xml:space="preserve"> 8.5. “Potpora za ulaganje u poboljšanje otpornosti I okolišne vrijednosti šumskih ekosustava”, tip operacije 8.5.2. “Uspostava I uređenje poučnih staza, vidikovaca i ostale manje infrastrukture”</w:t>
      </w:r>
      <w:r w:rsidRPr="00897C0E">
        <w:rPr>
          <w:rFonts w:ascii="Arial Narrow" w:hAnsi="Arial Narrow"/>
        </w:rPr>
        <w:t>.</w:t>
      </w:r>
    </w:p>
    <w:p w:rsidR="00FF6DB4" w:rsidRDefault="00C3503E" w:rsidP="00A977D8">
      <w:pPr>
        <w:jc w:val="both"/>
        <w:rPr>
          <w:rFonts w:ascii="Arial Narrow" w:hAnsi="Arial Narrow"/>
        </w:rPr>
      </w:pPr>
      <w:r w:rsidRPr="00C3503E">
        <w:rPr>
          <w:rFonts w:ascii="Arial Narrow" w:hAnsi="Arial Narrow"/>
        </w:rPr>
        <w:t>.</w:t>
      </w:r>
    </w:p>
    <w:p w:rsidR="00E93D43" w:rsidRPr="007D3F73" w:rsidRDefault="00E243D4" w:rsidP="007D3F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Slatina, 30</w:t>
      </w:r>
      <w:r w:rsidR="003F34EA">
        <w:rPr>
          <w:rFonts w:ascii="Arial Narrow" w:eastAsia="Times New Roman" w:hAnsi="Arial Narrow" w:cs="Times New Roman"/>
          <w:sz w:val="24"/>
          <w:szCs w:val="24"/>
        </w:rPr>
        <w:t>. s</w:t>
      </w:r>
      <w:r>
        <w:rPr>
          <w:rFonts w:ascii="Arial Narrow" w:eastAsia="Times New Roman" w:hAnsi="Arial Narrow" w:cs="Times New Roman"/>
          <w:sz w:val="24"/>
          <w:szCs w:val="24"/>
        </w:rPr>
        <w:t>iječnja</w:t>
      </w:r>
      <w:r w:rsidR="00865B75">
        <w:rPr>
          <w:rFonts w:ascii="Arial Narrow" w:eastAsia="Times New Roman" w:hAnsi="Arial Narrow" w:cs="Times New Roman"/>
          <w:sz w:val="24"/>
          <w:szCs w:val="24"/>
        </w:rPr>
        <w:t xml:space="preserve"> 2020</w:t>
      </w:r>
      <w:r w:rsidR="00FF6DB4" w:rsidRPr="00FF6DB4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sectPr w:rsidR="00E93D43" w:rsidRPr="007D3F73" w:rsidSect="00FE0071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50" w:rsidRDefault="000F0650" w:rsidP="000F0650">
      <w:pPr>
        <w:spacing w:after="0" w:line="240" w:lineRule="auto"/>
      </w:pPr>
      <w:r>
        <w:separator/>
      </w:r>
    </w:p>
  </w:endnote>
  <w:end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92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0F0650" w:rsidRPr="00C93973" w:rsidTr="00B710DB">
      <w:tc>
        <w:tcPr>
          <w:tcW w:w="3307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  <w:r w:rsidRPr="00C93973">
            <w:rPr>
              <w:rFonts w:ascii="Arial Narrow" w:eastAsia="SimSun" w:hAnsi="Arial Narrow" w:cs="Arial"/>
              <w:noProof/>
              <w:color w:val="00000A"/>
              <w:lang w:eastAsia="hr-HR"/>
            </w:rPr>
            <w:drawing>
              <wp:inline distT="0" distB="0" distL="0" distR="0" wp14:anchorId="105C8980" wp14:editId="4913B656">
                <wp:extent cx="1424940" cy="792480"/>
                <wp:effectExtent l="0" t="0" r="3810" b="7620"/>
                <wp:docPr id="19" name="Slik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</w:tcPr>
        <w:p w:rsidR="000F0650" w:rsidRPr="00C93973" w:rsidRDefault="00D870A7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  <w:r w:rsidRPr="00D870A7">
            <w:rPr>
              <w:rFonts w:ascii="Arial Narrow" w:eastAsia="SimSun" w:hAnsi="Arial Narrow" w:cs="Arial"/>
              <w:noProof/>
              <w:color w:val="00000A"/>
              <w:lang w:eastAsia="hr-HR"/>
            </w:rPr>
            <w:drawing>
              <wp:inline distT="0" distB="0" distL="0" distR="0">
                <wp:extent cx="1358265" cy="747422"/>
                <wp:effectExtent l="0" t="0" r="0" b="0"/>
                <wp:docPr id="8" name="Slika 8" descr="C:\Users\Krunoslav Štimac\Desktop\Program-ruralnog-razvoja_BOJA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runoslav Štimac\Desktop\Program-ruralnog-razvoja_BOJA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39" cy="763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</w:tcPr>
        <w:p w:rsidR="000F0650" w:rsidRPr="00C93973" w:rsidRDefault="00281434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  <w:r w:rsidRPr="000D72F8">
            <w:rPr>
              <w:rFonts w:ascii="Arial Narrow" w:eastAsia="SimSun" w:hAnsi="Arial Narrow" w:cs="Arial"/>
              <w:noProof/>
              <w:color w:val="00000A"/>
              <w:lang w:eastAsia="hr-HR"/>
            </w:rPr>
            <w:drawing>
              <wp:inline distT="0" distB="0" distL="0" distR="0" wp14:anchorId="686CB4CF" wp14:editId="2D61697A">
                <wp:extent cx="1287669" cy="619558"/>
                <wp:effectExtent l="0" t="0" r="8255" b="9525"/>
                <wp:docPr id="3" name="Picture 1" descr="C:\Users\Korisnik\Desktop\300px-Flag_of_Croat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risnik\Desktop\300px-Flag_of_Croati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705" cy="6335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0650" w:rsidRDefault="000F06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50" w:rsidRDefault="000F0650" w:rsidP="000F0650">
      <w:pPr>
        <w:spacing w:after="0" w:line="240" w:lineRule="auto"/>
      </w:pPr>
      <w:r>
        <w:separator/>
      </w:r>
    </w:p>
  </w:footnote>
  <w:foot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5C75"/>
    <w:multiLevelType w:val="hybridMultilevel"/>
    <w:tmpl w:val="664AA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7A46"/>
    <w:multiLevelType w:val="hybridMultilevel"/>
    <w:tmpl w:val="26FAAF7C"/>
    <w:lvl w:ilvl="0" w:tplc="9AA06340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F3032"/>
    <w:multiLevelType w:val="hybridMultilevel"/>
    <w:tmpl w:val="7AA82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164F8"/>
    <w:multiLevelType w:val="hybridMultilevel"/>
    <w:tmpl w:val="6DEC59A4"/>
    <w:lvl w:ilvl="0" w:tplc="636ED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C4B1B"/>
    <w:multiLevelType w:val="hybridMultilevel"/>
    <w:tmpl w:val="362C8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25770"/>
    <w:multiLevelType w:val="hybridMultilevel"/>
    <w:tmpl w:val="E20C9DCE"/>
    <w:lvl w:ilvl="0" w:tplc="9A068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A677E"/>
    <w:multiLevelType w:val="hybridMultilevel"/>
    <w:tmpl w:val="5280686E"/>
    <w:lvl w:ilvl="0" w:tplc="636ED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8"/>
    <w:rsid w:val="000515A5"/>
    <w:rsid w:val="00081153"/>
    <w:rsid w:val="000B2D6D"/>
    <w:rsid w:val="000D0627"/>
    <w:rsid w:val="000D72F8"/>
    <w:rsid w:val="000E718D"/>
    <w:rsid w:val="000F0650"/>
    <w:rsid w:val="00102E5D"/>
    <w:rsid w:val="00113691"/>
    <w:rsid w:val="00124CB6"/>
    <w:rsid w:val="0013271B"/>
    <w:rsid w:val="00142BD6"/>
    <w:rsid w:val="001F5FF7"/>
    <w:rsid w:val="002058F4"/>
    <w:rsid w:val="00212054"/>
    <w:rsid w:val="00281434"/>
    <w:rsid w:val="002B5D89"/>
    <w:rsid w:val="00304039"/>
    <w:rsid w:val="003103FA"/>
    <w:rsid w:val="00322931"/>
    <w:rsid w:val="00326D2D"/>
    <w:rsid w:val="003C37FF"/>
    <w:rsid w:val="003F34EA"/>
    <w:rsid w:val="00431099"/>
    <w:rsid w:val="00481AA3"/>
    <w:rsid w:val="004D0B83"/>
    <w:rsid w:val="00540E04"/>
    <w:rsid w:val="005660DE"/>
    <w:rsid w:val="00591E96"/>
    <w:rsid w:val="005F6E48"/>
    <w:rsid w:val="0065551C"/>
    <w:rsid w:val="006812A8"/>
    <w:rsid w:val="0069255A"/>
    <w:rsid w:val="006B7756"/>
    <w:rsid w:val="006D22C9"/>
    <w:rsid w:val="006D7438"/>
    <w:rsid w:val="00755450"/>
    <w:rsid w:val="007A1F64"/>
    <w:rsid w:val="007D3F73"/>
    <w:rsid w:val="00865B75"/>
    <w:rsid w:val="00877F98"/>
    <w:rsid w:val="00912701"/>
    <w:rsid w:val="00960DC0"/>
    <w:rsid w:val="009F13DC"/>
    <w:rsid w:val="00A079A1"/>
    <w:rsid w:val="00A162EC"/>
    <w:rsid w:val="00A75D1F"/>
    <w:rsid w:val="00A87ECF"/>
    <w:rsid w:val="00A977D8"/>
    <w:rsid w:val="00AC6753"/>
    <w:rsid w:val="00B16601"/>
    <w:rsid w:val="00B2304D"/>
    <w:rsid w:val="00B67378"/>
    <w:rsid w:val="00B962EC"/>
    <w:rsid w:val="00BB0F4A"/>
    <w:rsid w:val="00C05284"/>
    <w:rsid w:val="00C3503E"/>
    <w:rsid w:val="00C93973"/>
    <w:rsid w:val="00D4061D"/>
    <w:rsid w:val="00D40942"/>
    <w:rsid w:val="00D44103"/>
    <w:rsid w:val="00D870A7"/>
    <w:rsid w:val="00D93B37"/>
    <w:rsid w:val="00DB3314"/>
    <w:rsid w:val="00DE02F9"/>
    <w:rsid w:val="00DE3889"/>
    <w:rsid w:val="00E20193"/>
    <w:rsid w:val="00E237F9"/>
    <w:rsid w:val="00E243D4"/>
    <w:rsid w:val="00E324B8"/>
    <w:rsid w:val="00E57FF0"/>
    <w:rsid w:val="00E624CA"/>
    <w:rsid w:val="00E93D43"/>
    <w:rsid w:val="00EA0585"/>
    <w:rsid w:val="00EA2C28"/>
    <w:rsid w:val="00F05150"/>
    <w:rsid w:val="00F23965"/>
    <w:rsid w:val="00FA014B"/>
    <w:rsid w:val="00FD2698"/>
    <w:rsid w:val="00FE0071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6061A0-411D-44E4-B7CF-6B3BC529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7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2F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4094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A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D0627"/>
    <w:pPr>
      <w:ind w:left="720"/>
      <w:contextualSpacing/>
    </w:pPr>
  </w:style>
  <w:style w:type="paragraph" w:customStyle="1" w:styleId="Default">
    <w:name w:val="Default"/>
    <w:rsid w:val="00C9397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0650"/>
  </w:style>
  <w:style w:type="paragraph" w:styleId="Podnoje">
    <w:name w:val="footer"/>
    <w:basedOn w:val="Normal"/>
    <w:link w:val="Podno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5626-FB0D-4832-878B-BD507A49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Štimac</dc:creator>
  <cp:lastModifiedBy>Krunoslav Štimac</cp:lastModifiedBy>
  <cp:revision>61</cp:revision>
  <cp:lastPrinted>2020-05-27T07:08:00Z</cp:lastPrinted>
  <dcterms:created xsi:type="dcterms:W3CDTF">2018-04-10T09:33:00Z</dcterms:created>
  <dcterms:modified xsi:type="dcterms:W3CDTF">2020-05-27T07:15:00Z</dcterms:modified>
</cp:coreProperties>
</file>