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3B4" w:rsidRPr="00166D7E" w:rsidRDefault="00477B67" w:rsidP="000558F0">
      <w:pPr>
        <w:rPr>
          <w:rFonts w:ascii="Arial Narrow" w:hAnsi="Arial Narrow"/>
          <w:b/>
          <w:i/>
          <w:sz w:val="32"/>
        </w:rPr>
      </w:pPr>
      <w:r w:rsidRPr="00477B67">
        <w:rPr>
          <w:rFonts w:ascii="Arial Narrow" w:hAnsi="Arial Narrow"/>
          <w:b/>
          <w:i/>
          <w:sz w:val="32"/>
        </w:rPr>
        <w:drawing>
          <wp:inline distT="0" distB="0" distL="0" distR="0">
            <wp:extent cx="1762125" cy="795404"/>
            <wp:effectExtent l="0" t="0" r="0" b="5080"/>
            <wp:docPr id="2" name="Picture 2" descr="Slikovni rezultat za lag marinian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ikovni rezultat za lag mariniani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795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  <w:r w:rsidRPr="00166D7E">
        <w:rPr>
          <w:rFonts w:ascii="Arial Narrow" w:hAnsi="Arial Narrow"/>
          <w:b/>
          <w:i/>
          <w:sz w:val="32"/>
        </w:rPr>
        <w:t xml:space="preserve">Prijavni obrazac </w:t>
      </w: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477B67" w:rsidRPr="00477B67" w:rsidRDefault="008F0520" w:rsidP="00477B67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center"/>
        <w:rPr>
          <w:rFonts w:ascii="Arial Narrow" w:hAnsi="Arial Narrow"/>
          <w:b/>
          <w:sz w:val="32"/>
        </w:rPr>
      </w:pPr>
      <w:r w:rsidRPr="00166D7E">
        <w:rPr>
          <w:rFonts w:ascii="Arial Narrow" w:hAnsi="Arial Narrow"/>
          <w:b/>
          <w:sz w:val="32"/>
        </w:rPr>
        <w:t xml:space="preserve">TIP OPERACIJE  </w:t>
      </w:r>
      <w:r w:rsidR="00477B67">
        <w:rPr>
          <w:rFonts w:ascii="Arial Narrow" w:hAnsi="Arial Narrow"/>
          <w:b/>
          <w:sz w:val="32"/>
        </w:rPr>
        <w:t xml:space="preserve">3.1.1. </w:t>
      </w:r>
      <w:r w:rsidR="00477B67" w:rsidRPr="00477B67">
        <w:rPr>
          <w:rFonts w:ascii="Arial Narrow" w:hAnsi="Arial Narrow"/>
          <w:b/>
          <w:sz w:val="32"/>
        </w:rPr>
        <w:t>„Poboljšanje društvene infrastrukture i proširenje lokalnih temeljnih usluga“</w:t>
      </w:r>
    </w:p>
    <w:p w:rsidR="008F0520" w:rsidRPr="00166D7E" w:rsidRDefault="008F0520" w:rsidP="008F0520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center"/>
        <w:rPr>
          <w:rFonts w:ascii="Arial Narrow" w:hAnsi="Arial Narrow"/>
          <w:b/>
          <w:sz w:val="32"/>
        </w:rPr>
      </w:pPr>
    </w:p>
    <w:p w:rsidR="008F0520" w:rsidRPr="00166D7E" w:rsidRDefault="008F0520" w:rsidP="008F0520">
      <w:pPr>
        <w:jc w:val="center"/>
        <w:rPr>
          <w:rFonts w:ascii="Arial Narrow" w:hAnsi="Arial Narrow"/>
          <w:b/>
          <w:i/>
          <w:sz w:val="32"/>
        </w:rPr>
      </w:pPr>
    </w:p>
    <w:p w:rsidR="008F0520" w:rsidRPr="00166D7E" w:rsidRDefault="008F0520" w:rsidP="008F0520">
      <w:pPr>
        <w:jc w:val="center"/>
        <w:rPr>
          <w:rFonts w:ascii="Arial Narrow" w:hAnsi="Arial Narrow"/>
          <w:b/>
          <w:i/>
          <w:sz w:val="32"/>
        </w:rPr>
      </w:pPr>
    </w:p>
    <w:p w:rsidR="008F0520" w:rsidRPr="00166D7E" w:rsidRDefault="008F0520" w:rsidP="008F0520">
      <w:pPr>
        <w:jc w:val="center"/>
        <w:rPr>
          <w:rFonts w:ascii="Arial Narrow" w:hAnsi="Arial Narrow"/>
          <w:b/>
          <w:i/>
          <w:sz w:val="32"/>
        </w:rPr>
      </w:pPr>
    </w:p>
    <w:p w:rsidR="008F0520" w:rsidRPr="00477B67" w:rsidRDefault="008F0520" w:rsidP="008F0520">
      <w:pPr>
        <w:jc w:val="center"/>
        <w:rPr>
          <w:rFonts w:ascii="Arial Narrow" w:hAnsi="Arial Narrow"/>
          <w:b/>
          <w:i/>
          <w:sz w:val="32"/>
        </w:rPr>
      </w:pPr>
      <w:r w:rsidRPr="00477B67">
        <w:rPr>
          <w:rFonts w:ascii="Arial Narrow" w:hAnsi="Arial Narrow"/>
          <w:b/>
          <w:i/>
          <w:sz w:val="32"/>
        </w:rPr>
        <w:t xml:space="preserve">LAG </w:t>
      </w:r>
      <w:r w:rsidR="00477B67" w:rsidRPr="00477B67">
        <w:rPr>
          <w:rFonts w:ascii="Arial Narrow" w:hAnsi="Arial Narrow"/>
          <w:b/>
          <w:i/>
          <w:sz w:val="32"/>
        </w:rPr>
        <w:t>MARINIANIS</w:t>
      </w: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8F0520">
      <w:pPr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DD1779">
      <w:pPr>
        <w:rPr>
          <w:rFonts w:ascii="Arial Narrow" w:hAnsi="Arial Narrow"/>
          <w:b/>
        </w:rPr>
      </w:pPr>
    </w:p>
    <w:p w:rsidR="008E675F" w:rsidRPr="00166D7E" w:rsidRDefault="008E675F" w:rsidP="00DD1779">
      <w:pPr>
        <w:rPr>
          <w:rFonts w:ascii="Arial Narrow" w:hAnsi="Arial Narrow"/>
          <w:b/>
        </w:rPr>
      </w:pPr>
    </w:p>
    <w:p w:rsidR="00F503B4" w:rsidRPr="00477B67" w:rsidRDefault="008E675F" w:rsidP="00085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spacing w:after="120"/>
        <w:jc w:val="both"/>
        <w:rPr>
          <w:rFonts w:ascii="Arial Narrow" w:hAnsi="Arial Narrow"/>
          <w:b/>
        </w:rPr>
      </w:pPr>
      <w:r w:rsidRPr="00085A18">
        <w:rPr>
          <w:rFonts w:ascii="Arial Narrow" w:hAnsi="Arial Narrow"/>
          <w:b/>
        </w:rPr>
        <w:t>Molimo Vas da prije ispunjavanja Prijav</w:t>
      </w:r>
      <w:r w:rsidR="00D55EB6">
        <w:rPr>
          <w:rFonts w:ascii="Arial Narrow" w:hAnsi="Arial Narrow"/>
          <w:b/>
        </w:rPr>
        <w:t xml:space="preserve">nog obrasca pažljivo pročitate </w:t>
      </w:r>
      <w:r w:rsidR="00715427">
        <w:rPr>
          <w:rFonts w:ascii="Arial Narrow" w:hAnsi="Arial Narrow"/>
          <w:b/>
        </w:rPr>
        <w:t>„</w:t>
      </w:r>
      <w:r w:rsidRPr="00085A18">
        <w:rPr>
          <w:rFonts w:ascii="Arial Narrow" w:hAnsi="Arial Narrow"/>
          <w:b/>
        </w:rPr>
        <w:t xml:space="preserve">Natječaj za provedbu </w:t>
      </w:r>
      <w:r w:rsidR="000C6DB6">
        <w:rPr>
          <w:rFonts w:ascii="Arial Narrow" w:hAnsi="Arial Narrow"/>
          <w:b/>
        </w:rPr>
        <w:t>tipa operacije</w:t>
      </w:r>
      <w:r w:rsidR="00477B67">
        <w:rPr>
          <w:rFonts w:ascii="Arial Narrow" w:hAnsi="Arial Narrow"/>
          <w:b/>
        </w:rPr>
        <w:t xml:space="preserve"> </w:t>
      </w:r>
      <w:r w:rsidR="00477B67" w:rsidRPr="00477B67">
        <w:rPr>
          <w:rFonts w:ascii="Arial Narrow" w:hAnsi="Arial Narrow"/>
          <w:b/>
        </w:rPr>
        <w:t>Poboljšanje društvene infrastrukture i proširenje lokalnih temeljnih usluga</w:t>
      </w:r>
      <w:r w:rsidR="000C6DB6">
        <w:rPr>
          <w:rFonts w:ascii="Calibri" w:hAnsi="Calibri"/>
          <w:b/>
        </w:rPr>
        <w:t xml:space="preserve">“ </w:t>
      </w:r>
      <w:r w:rsidR="000C6DB6" w:rsidRPr="00441AAD">
        <w:rPr>
          <w:rFonts w:ascii="Arial Narrow" w:hAnsi="Arial Narrow"/>
          <w:b/>
        </w:rPr>
        <w:t>objavljen na mrežn</w:t>
      </w:r>
      <w:r w:rsidR="000C6DB6">
        <w:rPr>
          <w:rFonts w:ascii="Arial Narrow" w:hAnsi="Arial Narrow"/>
          <w:b/>
        </w:rPr>
        <w:t>oj</w:t>
      </w:r>
      <w:r w:rsidR="000C6DB6" w:rsidRPr="00441AAD">
        <w:rPr>
          <w:rFonts w:ascii="Arial Narrow" w:hAnsi="Arial Narrow"/>
          <w:b/>
        </w:rPr>
        <w:t xml:space="preserve"> stranic</w:t>
      </w:r>
      <w:r w:rsidR="000C6DB6">
        <w:rPr>
          <w:rFonts w:ascii="Arial Narrow" w:hAnsi="Arial Narrow"/>
          <w:b/>
        </w:rPr>
        <w:t xml:space="preserve">i </w:t>
      </w:r>
      <w:hyperlink w:history="1">
        <w:r w:rsidR="00477B67" w:rsidRPr="00AA306C">
          <w:rPr>
            <w:rStyle w:val="Hiperveza"/>
            <w:rFonts w:ascii="Arial Narrow" w:hAnsi="Arial Narrow"/>
            <w:b/>
          </w:rPr>
          <w:t xml:space="preserve">www.lag-marinianis.hr. </w:t>
        </w:r>
      </w:hyperlink>
      <w:r w:rsidR="000C6DB6" w:rsidRPr="00441AAD">
        <w:rPr>
          <w:rFonts w:ascii="Arial Narrow" w:hAnsi="Arial Narrow"/>
          <w:b/>
        </w:rPr>
        <w:t xml:space="preserve"> </w:t>
      </w:r>
    </w:p>
    <w:p w:rsidR="008E675F" w:rsidRPr="00085A18" w:rsidRDefault="008E675F" w:rsidP="00085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</w:rPr>
      </w:pPr>
      <w:r w:rsidRPr="00085A18">
        <w:rPr>
          <w:rFonts w:ascii="Arial Narrow" w:hAnsi="Arial Narrow"/>
        </w:rPr>
        <w:t>Prijavni obrazac popunite pažljivo i što je moguće jas</w:t>
      </w:r>
      <w:r w:rsidR="00DD1779" w:rsidRPr="00085A18">
        <w:rPr>
          <w:rFonts w:ascii="Arial Narrow" w:hAnsi="Arial Narrow"/>
        </w:rPr>
        <w:t xml:space="preserve">nije kako bi se mogla utvrditi točnost podataka. Ako se podatci razliku s podatcima navedenim u dokumentaciji, kao relevantni će se uzeti podatci navedeni u priloženoj dokumentaciji.  </w:t>
      </w:r>
    </w:p>
    <w:p w:rsidR="00DD1779" w:rsidRPr="00085A18" w:rsidRDefault="00DD1779" w:rsidP="00085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</w:rPr>
      </w:pPr>
    </w:p>
    <w:p w:rsidR="00DD1779" w:rsidRPr="00166D7E" w:rsidRDefault="00DD1779" w:rsidP="00085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  <w:b/>
        </w:rPr>
      </w:pPr>
      <w:r w:rsidRPr="00085A18">
        <w:rPr>
          <w:rFonts w:ascii="Arial Narrow" w:hAnsi="Arial Narrow"/>
        </w:rPr>
        <w:t>Obratite pozornost da prijavni obrazac nakon popunjavanja mora biti potpisan od strane odgovorne osobe i ovj</w:t>
      </w:r>
      <w:r w:rsidR="003752F2">
        <w:rPr>
          <w:rFonts w:ascii="Arial Narrow" w:hAnsi="Arial Narrow"/>
        </w:rPr>
        <w:t xml:space="preserve">eren </w:t>
      </w:r>
      <w:r w:rsidR="00AD13E4">
        <w:rPr>
          <w:rFonts w:ascii="Arial Narrow" w:hAnsi="Arial Narrow"/>
        </w:rPr>
        <w:t>pečatom</w:t>
      </w:r>
      <w:r w:rsidR="003752F2">
        <w:rPr>
          <w:rFonts w:ascii="Arial Narrow" w:hAnsi="Arial Narrow"/>
        </w:rPr>
        <w:t>.</w:t>
      </w:r>
      <w:r w:rsidRPr="00166D7E">
        <w:rPr>
          <w:rFonts w:ascii="Arial Narrow" w:hAnsi="Arial Narrow"/>
        </w:rPr>
        <w:t xml:space="preserve"> </w:t>
      </w:r>
    </w:p>
    <w:p w:rsidR="008E675F" w:rsidRPr="00166D7E" w:rsidRDefault="008E675F" w:rsidP="00DD1779">
      <w:pPr>
        <w:rPr>
          <w:rFonts w:ascii="Arial Narrow" w:hAnsi="Arial Narrow"/>
          <w:b/>
          <w:sz w:val="32"/>
        </w:rPr>
      </w:pPr>
    </w:p>
    <w:p w:rsidR="00F503B4" w:rsidRPr="00166D7E" w:rsidRDefault="00F503B4" w:rsidP="00DD1779">
      <w:pPr>
        <w:rPr>
          <w:rFonts w:ascii="Arial Narrow" w:hAnsi="Arial Narrow"/>
          <w:b/>
        </w:rPr>
      </w:pPr>
    </w:p>
    <w:p w:rsidR="00DD1779" w:rsidRPr="00166D7E" w:rsidRDefault="00DD1779" w:rsidP="00DD1779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166D7E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F503B4" w:rsidRPr="00166D7E" w:rsidRDefault="00F503B4" w:rsidP="00F503B4">
      <w:pPr>
        <w:jc w:val="center"/>
        <w:rPr>
          <w:rFonts w:ascii="Arial Narrow" w:hAnsi="Arial Narrow"/>
          <w:b/>
          <w:sz w:val="32"/>
        </w:rPr>
      </w:pPr>
    </w:p>
    <w:tbl>
      <w:tblPr>
        <w:tblStyle w:val="Reetkatablice"/>
        <w:tblW w:w="9351" w:type="dxa"/>
        <w:tblLayout w:type="fixed"/>
        <w:tblLook w:val="04A0"/>
      </w:tblPr>
      <w:tblGrid>
        <w:gridCol w:w="846"/>
        <w:gridCol w:w="2954"/>
        <w:gridCol w:w="504"/>
        <w:gridCol w:w="504"/>
        <w:gridCol w:w="504"/>
        <w:gridCol w:w="504"/>
        <w:gridCol w:w="504"/>
        <w:gridCol w:w="504"/>
        <w:gridCol w:w="94"/>
        <w:gridCol w:w="410"/>
        <w:gridCol w:w="75"/>
        <w:gridCol w:w="429"/>
        <w:gridCol w:w="56"/>
        <w:gridCol w:w="448"/>
        <w:gridCol w:w="38"/>
        <w:gridCol w:w="466"/>
        <w:gridCol w:w="19"/>
        <w:gridCol w:w="492"/>
      </w:tblGrid>
      <w:tr w:rsidR="00DF520B" w:rsidRPr="00166D7E" w:rsidTr="00D67FA7">
        <w:trPr>
          <w:trHeight w:val="274"/>
        </w:trPr>
        <w:tc>
          <w:tcPr>
            <w:tcW w:w="9351" w:type="dxa"/>
            <w:gridSpan w:val="18"/>
            <w:shd w:val="clear" w:color="auto" w:fill="FFF2CC" w:themeFill="accent4" w:themeFillTint="33"/>
          </w:tcPr>
          <w:p w:rsidR="00D97834" w:rsidRPr="00166D7E" w:rsidRDefault="00166D7E" w:rsidP="005A0A4B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8"/>
              </w:rPr>
              <w:t>I</w:t>
            </w:r>
            <w:r w:rsidR="00DF520B" w:rsidRPr="00166D7E">
              <w:rPr>
                <w:rFonts w:ascii="Arial Narrow" w:hAnsi="Arial Narrow" w:cs="Arial"/>
                <w:b/>
                <w:sz w:val="28"/>
              </w:rPr>
              <w:t xml:space="preserve">. </w:t>
            </w:r>
            <w:r w:rsidR="008A60F5" w:rsidRPr="00166D7E">
              <w:rPr>
                <w:rFonts w:ascii="Arial Narrow" w:hAnsi="Arial Narrow" w:cs="Arial"/>
                <w:b/>
                <w:sz w:val="28"/>
              </w:rPr>
              <w:t>PODATCI</w:t>
            </w:r>
            <w:r w:rsidR="00B74401">
              <w:rPr>
                <w:rFonts w:ascii="Arial Narrow" w:hAnsi="Arial Narrow" w:cs="Arial"/>
                <w:b/>
                <w:sz w:val="28"/>
              </w:rPr>
              <w:t xml:space="preserve"> O NOSITELJU PROJEKTA</w:t>
            </w:r>
          </w:p>
        </w:tc>
      </w:tr>
      <w:tr w:rsidR="00D97834" w:rsidRPr="00166D7E" w:rsidTr="00D67FA7">
        <w:trPr>
          <w:trHeight w:val="340"/>
        </w:trPr>
        <w:tc>
          <w:tcPr>
            <w:tcW w:w="9351" w:type="dxa"/>
            <w:gridSpan w:val="18"/>
            <w:shd w:val="clear" w:color="auto" w:fill="DEEAF6" w:themeFill="accent1" w:themeFillTint="33"/>
            <w:vAlign w:val="center"/>
          </w:tcPr>
          <w:p w:rsidR="00D97834" w:rsidRPr="00166D7E" w:rsidRDefault="00166D7E" w:rsidP="001F593A">
            <w:pPr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I.1</w:t>
            </w:r>
            <w:r w:rsidR="00C90968">
              <w:rPr>
                <w:rFonts w:ascii="Arial Narrow" w:hAnsi="Arial Narrow" w:cs="Arial"/>
                <w:b/>
              </w:rPr>
              <w:t xml:space="preserve">. </w:t>
            </w:r>
            <w:r>
              <w:rPr>
                <w:rFonts w:ascii="Arial Narrow" w:hAnsi="Arial Narrow" w:cs="Arial"/>
                <w:b/>
              </w:rPr>
              <w:t>OSNOVNI PODATCI O NOSITELJU PROJEKTA</w:t>
            </w:r>
            <w:r w:rsidR="00D67FA7">
              <w:rPr>
                <w:rFonts w:ascii="Arial Narrow" w:hAnsi="Arial Narrow" w:cs="Arial"/>
                <w:b/>
              </w:rPr>
              <w:t xml:space="preserve"> </w:t>
            </w:r>
            <w:r w:rsidR="00572DA3">
              <w:rPr>
                <w:rFonts w:ascii="Arial Narrow" w:hAnsi="Arial Narrow" w:cs="Arial"/>
                <w:i/>
                <w:sz w:val="16"/>
                <w:szCs w:val="16"/>
              </w:rPr>
              <w:t xml:space="preserve">  </w:t>
            </w:r>
            <w:r w:rsidR="00572DA3" w:rsidRPr="00572DA3">
              <w:rPr>
                <w:rFonts w:ascii="Arial Narrow" w:hAnsi="Arial Narrow" w:cs="Arial"/>
                <w:b/>
                <w:i/>
                <w:sz w:val="16"/>
                <w:szCs w:val="16"/>
              </w:rPr>
              <w:t xml:space="preserve">(od reda  </w:t>
            </w:r>
            <w:r w:rsidR="007A6B55">
              <w:rPr>
                <w:rFonts w:ascii="Arial Narrow" w:hAnsi="Arial Narrow" w:cs="Arial"/>
                <w:b/>
                <w:i/>
                <w:sz w:val="16"/>
                <w:szCs w:val="16"/>
              </w:rPr>
              <w:t>I</w:t>
            </w:r>
            <w:r w:rsidR="00AD13E4">
              <w:rPr>
                <w:rFonts w:ascii="Arial Narrow" w:hAnsi="Arial Narrow" w:cs="Arial"/>
                <w:b/>
                <w:i/>
                <w:sz w:val="16"/>
                <w:szCs w:val="16"/>
              </w:rPr>
              <w:t xml:space="preserve"> </w:t>
            </w:r>
            <w:r w:rsidR="00572DA3" w:rsidRPr="00572DA3">
              <w:rPr>
                <w:rFonts w:ascii="Arial Narrow" w:hAnsi="Arial Narrow" w:cs="Arial"/>
                <w:b/>
                <w:i/>
                <w:sz w:val="16"/>
                <w:szCs w:val="16"/>
              </w:rPr>
              <w:t>1.1. reda I</w:t>
            </w:r>
            <w:r w:rsidR="00AD13E4">
              <w:rPr>
                <w:rFonts w:ascii="Arial Narrow" w:hAnsi="Arial Narrow" w:cs="Arial"/>
                <w:b/>
                <w:i/>
                <w:sz w:val="16"/>
                <w:szCs w:val="16"/>
              </w:rPr>
              <w:t xml:space="preserve"> </w:t>
            </w:r>
            <w:r w:rsidR="00572DA3" w:rsidRPr="00572DA3">
              <w:rPr>
                <w:rFonts w:ascii="Arial Narrow" w:hAnsi="Arial Narrow" w:cs="Arial"/>
                <w:b/>
                <w:i/>
                <w:sz w:val="16"/>
                <w:szCs w:val="16"/>
              </w:rPr>
              <w:t>1.</w:t>
            </w:r>
            <w:r w:rsidR="006807F5">
              <w:rPr>
                <w:rFonts w:ascii="Arial Narrow" w:hAnsi="Arial Narrow" w:cs="Arial"/>
                <w:b/>
                <w:i/>
                <w:sz w:val="16"/>
                <w:szCs w:val="16"/>
              </w:rPr>
              <w:t>22</w:t>
            </w:r>
            <w:r w:rsidR="00572DA3" w:rsidRPr="00572DA3">
              <w:rPr>
                <w:rFonts w:ascii="Arial Narrow" w:hAnsi="Arial Narrow" w:cs="Arial"/>
                <w:b/>
                <w:i/>
                <w:sz w:val="16"/>
                <w:szCs w:val="16"/>
              </w:rPr>
              <w:t>. upisivati tražene podatke)</w:t>
            </w:r>
          </w:p>
        </w:tc>
      </w:tr>
      <w:tr w:rsidR="001B065D" w:rsidRPr="00166D7E" w:rsidTr="001B0672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1B065D" w:rsidRPr="005E6C53" w:rsidRDefault="005E6C53" w:rsidP="00AC7FC1">
            <w:pPr>
              <w:rPr>
                <w:rFonts w:ascii="Arial Narrow" w:hAnsi="Arial Narrow" w:cs="Arial"/>
                <w:b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</w:t>
            </w:r>
            <w:r w:rsidR="001B065D"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1B065D" w:rsidRDefault="00AC7FC1" w:rsidP="000C0A55">
            <w:pPr>
              <w:jc w:val="both"/>
              <w:rPr>
                <w:rFonts w:ascii="Arial Narrow" w:hAnsi="Arial Narrow" w:cs="Arial"/>
                <w:b/>
              </w:rPr>
            </w:pP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 nositelja projekta</w:t>
            </w:r>
            <w:r w:rsidR="00D67FA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D67FA7" w:rsidRPr="00D67FA7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="00D67FA7"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službeni naziv iz registra</w:t>
            </w:r>
            <w:r w:rsid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, u slučaju trgovačkog društva</w:t>
            </w:r>
            <w:r w:rsid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upisati o</w:t>
            </w:r>
            <w:r w:rsidR="00C41A04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kojem je obliku riječ, </w:t>
            </w:r>
            <w:proofErr w:type="spellStart"/>
            <w:r w:rsidR="00C41A04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npr</w:t>
            </w:r>
            <w:proofErr w:type="spellEnd"/>
            <w:r w:rsidR="00C41A04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. – </w:t>
            </w:r>
            <w:r w:rsid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d.o.o.</w:t>
            </w:r>
            <w:r w:rsidR="00D67FA7" w:rsidRPr="00D67FA7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1B065D" w:rsidRPr="001B0672" w:rsidRDefault="001B065D" w:rsidP="00AC7FC1">
            <w:pPr>
              <w:rPr>
                <w:rFonts w:ascii="Arial Narrow" w:hAnsi="Arial Narrow" w:cs="Arial"/>
                <w:b/>
              </w:rPr>
            </w:pPr>
          </w:p>
        </w:tc>
      </w:tr>
      <w:tr w:rsidR="0020590B" w:rsidTr="001B0672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20590B" w:rsidRPr="005E6C53" w:rsidRDefault="005E6C53" w:rsidP="00DC7B0E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1.2.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20590B" w:rsidRPr="00166D7E" w:rsidRDefault="0020590B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OIB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(osobni identifikacijski broj):</w:t>
            </w:r>
          </w:p>
        </w:tc>
        <w:tc>
          <w:tcPr>
            <w:tcW w:w="504" w:type="dxa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shd w:val="clear" w:color="auto" w:fill="auto"/>
          </w:tcPr>
          <w:p w:rsidR="0020590B" w:rsidRPr="001B0672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gridSpan w:val="2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gridSpan w:val="2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gridSpan w:val="2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gridSpan w:val="2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11" w:type="dxa"/>
            <w:gridSpan w:val="2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</w:tr>
      <w:tr w:rsidR="0020590B" w:rsidTr="001B0672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20590B" w:rsidRPr="005E6C53" w:rsidRDefault="005E6C53" w:rsidP="00DC7B0E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1.3.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20590B" w:rsidRDefault="0020590B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Adresa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(ulica i broj)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: </w:t>
            </w:r>
          </w:p>
        </w:tc>
        <w:tc>
          <w:tcPr>
            <w:tcW w:w="5551" w:type="dxa"/>
            <w:gridSpan w:val="16"/>
            <w:shd w:val="clear" w:color="auto" w:fill="auto"/>
          </w:tcPr>
          <w:p w:rsidR="0020590B" w:rsidRPr="001B0672" w:rsidRDefault="0020590B" w:rsidP="00DC7B0E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20590B" w:rsidTr="001B0672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20590B" w:rsidRPr="005E6C53" w:rsidRDefault="005E6C53" w:rsidP="00DC7B0E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1.4.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20590B" w:rsidRDefault="0020590B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Naselje i poštanski broj:</w:t>
            </w:r>
          </w:p>
        </w:tc>
        <w:tc>
          <w:tcPr>
            <w:tcW w:w="3118" w:type="dxa"/>
            <w:gridSpan w:val="7"/>
            <w:shd w:val="clear" w:color="auto" w:fill="auto"/>
          </w:tcPr>
          <w:p w:rsidR="0020590B" w:rsidRPr="001B0672" w:rsidRDefault="0020590B" w:rsidP="00DC7B0E">
            <w:pPr>
              <w:jc w:val="right"/>
              <w:rPr>
                <w:rFonts w:ascii="Arial Narrow" w:hAnsi="Arial Narrow" w:cs="Arial"/>
                <w:b/>
              </w:rPr>
            </w:pPr>
          </w:p>
        </w:tc>
        <w:tc>
          <w:tcPr>
            <w:tcW w:w="485" w:type="dxa"/>
            <w:gridSpan w:val="2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485" w:type="dxa"/>
            <w:gridSpan w:val="2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486" w:type="dxa"/>
            <w:gridSpan w:val="2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485" w:type="dxa"/>
            <w:gridSpan w:val="2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492" w:type="dxa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</w:tr>
      <w:tr w:rsidR="0020590B" w:rsidTr="001B0672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20590B" w:rsidRPr="005E6C53" w:rsidRDefault="005E6C53" w:rsidP="00DC7B0E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1.5.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20590B" w:rsidRDefault="0020590B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Grad/Općina:</w:t>
            </w:r>
          </w:p>
        </w:tc>
        <w:tc>
          <w:tcPr>
            <w:tcW w:w="5551" w:type="dxa"/>
            <w:gridSpan w:val="16"/>
            <w:shd w:val="clear" w:color="auto" w:fill="auto"/>
          </w:tcPr>
          <w:p w:rsidR="0020590B" w:rsidRPr="001B0672" w:rsidRDefault="0020590B" w:rsidP="00DC7B0E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20590B" w:rsidTr="001B0672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20590B" w:rsidRPr="005E6C53" w:rsidRDefault="005E6C53" w:rsidP="00DC7B0E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1.6.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20590B" w:rsidRDefault="0020590B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Županija:</w:t>
            </w:r>
          </w:p>
        </w:tc>
        <w:tc>
          <w:tcPr>
            <w:tcW w:w="5551" w:type="dxa"/>
            <w:gridSpan w:val="16"/>
            <w:shd w:val="clear" w:color="auto" w:fill="auto"/>
          </w:tcPr>
          <w:p w:rsidR="0020590B" w:rsidRPr="001B0672" w:rsidRDefault="0020590B" w:rsidP="00DC7B0E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20590B" w:rsidTr="001B0672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20590B" w:rsidRPr="005E6C53" w:rsidRDefault="005E6C53" w:rsidP="00DC7B0E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1.7.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20590B" w:rsidRDefault="0020590B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Telefon</w:t>
            </w:r>
            <w:r w:rsidRPr="001F593A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51" w:type="dxa"/>
            <w:gridSpan w:val="16"/>
            <w:shd w:val="clear" w:color="auto" w:fill="auto"/>
          </w:tcPr>
          <w:p w:rsidR="0020590B" w:rsidRPr="001B0672" w:rsidRDefault="0020590B" w:rsidP="00DC7B0E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20590B" w:rsidTr="001B0672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20590B" w:rsidRPr="005E6C53" w:rsidRDefault="005E6C53" w:rsidP="00DC7B0E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1.8.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20590B" w:rsidRDefault="0020590B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Telefaks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(ako je primjenjivo</w:t>
            </w:r>
            <w:r w:rsidRPr="001F593A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):</w:t>
            </w:r>
          </w:p>
        </w:tc>
        <w:tc>
          <w:tcPr>
            <w:tcW w:w="5551" w:type="dxa"/>
            <w:gridSpan w:val="16"/>
            <w:shd w:val="clear" w:color="auto" w:fill="auto"/>
          </w:tcPr>
          <w:p w:rsidR="0020590B" w:rsidRPr="001B0672" w:rsidRDefault="0020590B" w:rsidP="00DC7B0E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20590B" w:rsidTr="001B0672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20590B" w:rsidRPr="005E6C53" w:rsidRDefault="005E6C53" w:rsidP="00DC7B0E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1.9.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20590B" w:rsidRDefault="0020590B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Mobitel:</w:t>
            </w:r>
          </w:p>
        </w:tc>
        <w:tc>
          <w:tcPr>
            <w:tcW w:w="5551" w:type="dxa"/>
            <w:gridSpan w:val="16"/>
            <w:shd w:val="clear" w:color="auto" w:fill="auto"/>
          </w:tcPr>
          <w:p w:rsidR="0020590B" w:rsidRPr="001B0672" w:rsidRDefault="0020590B" w:rsidP="00DC7B0E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20590B" w:rsidTr="001B0672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20590B" w:rsidRPr="005E6C53" w:rsidRDefault="005E6C53" w:rsidP="00DC7B0E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1.10.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20590B" w:rsidRDefault="0020590B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Adresa e-pošte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(ako je primjenjivo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51" w:type="dxa"/>
            <w:gridSpan w:val="16"/>
            <w:shd w:val="clear" w:color="auto" w:fill="auto"/>
          </w:tcPr>
          <w:p w:rsidR="0020590B" w:rsidRPr="001B0672" w:rsidRDefault="0020590B" w:rsidP="00DC7B0E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C77A92" w:rsidRPr="00166D7E" w:rsidTr="001B0672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C77A92" w:rsidRPr="005E6C53" w:rsidRDefault="005E6C53" w:rsidP="00AC7FC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</w:t>
            </w:r>
            <w:r w:rsidR="001B0672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1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C77A92" w:rsidRDefault="00AF6F67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Vrsta </w:t>
            </w:r>
            <w:r w:rsidR="00AD13E4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ositelja projekta:</w:t>
            </w:r>
          </w:p>
          <w:p w:rsidR="009C56ED" w:rsidRPr="00166D7E" w:rsidRDefault="009C56ED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zadebljati – </w:t>
            </w:r>
            <w:proofErr w:type="spellStart"/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bold</w:t>
            </w:r>
            <w:proofErr w:type="spellEnd"/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vrstu </w:t>
            </w:r>
            <w:r w:rsidR="00530AC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nositelja projekta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9C56ED" w:rsidRDefault="009C56ED" w:rsidP="001B0672">
            <w:pPr>
              <w:pStyle w:val="Odlomakpopisa"/>
              <w:numPr>
                <w:ilvl w:val="0"/>
                <w:numId w:val="7"/>
              </w:numPr>
              <w:spacing w:after="0"/>
              <w:ind w:left="173" w:hanging="187"/>
              <w:contextualSpacing w:val="0"/>
              <w:rPr>
                <w:rFonts w:ascii="Arial Narrow" w:hAnsi="Arial Narrow" w:cs="Calibri"/>
                <w:sz w:val="20"/>
                <w:szCs w:val="20"/>
              </w:rPr>
            </w:pPr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jedinica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lokalne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samouprave</w:t>
            </w:r>
            <w:proofErr w:type="spellEnd"/>
          </w:p>
          <w:p w:rsidR="009C56ED" w:rsidRDefault="009C56ED" w:rsidP="001B0672">
            <w:pPr>
              <w:pStyle w:val="Odlomakpopisa"/>
              <w:numPr>
                <w:ilvl w:val="0"/>
                <w:numId w:val="7"/>
              </w:numPr>
              <w:spacing w:after="0"/>
              <w:ind w:left="173" w:hanging="187"/>
              <w:contextualSpacing w:val="0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trgovačko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društvo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u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većinskom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vlasništvu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jedinice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lokalne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samouprave</w:t>
            </w:r>
            <w:proofErr w:type="spellEnd"/>
          </w:p>
          <w:p w:rsidR="009C56ED" w:rsidRDefault="009C56ED" w:rsidP="001B0672">
            <w:pPr>
              <w:pStyle w:val="Odlomakpopisa"/>
              <w:numPr>
                <w:ilvl w:val="0"/>
                <w:numId w:val="7"/>
              </w:numPr>
              <w:spacing w:after="0"/>
              <w:ind w:left="173" w:hanging="187"/>
              <w:contextualSpacing w:val="0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javna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ustanova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neprofitnog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karaktera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u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kojoj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je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osnivač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jedinica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lokalne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samouprave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osim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javnih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vatrogasnih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postrojbi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lokalnih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i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regionalnih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razvojnih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agencija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i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osnovnih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škola</w:t>
            </w:r>
            <w:proofErr w:type="spellEnd"/>
          </w:p>
          <w:p w:rsidR="009C56ED" w:rsidRDefault="009C56ED" w:rsidP="001B0672">
            <w:pPr>
              <w:pStyle w:val="Odlomakpopisa"/>
              <w:numPr>
                <w:ilvl w:val="0"/>
                <w:numId w:val="7"/>
              </w:numPr>
              <w:spacing w:after="0"/>
              <w:ind w:left="173" w:hanging="187"/>
              <w:contextualSpacing w:val="0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udruga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isključujući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lokalne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akcijske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grup</w:t>
            </w:r>
            <w:r w:rsidR="00530AC8" w:rsidRPr="001B0672">
              <w:rPr>
                <w:rFonts w:ascii="Arial Narrow" w:hAnsi="Arial Narrow" w:cs="Calibri"/>
                <w:sz w:val="20"/>
                <w:szCs w:val="20"/>
              </w:rPr>
              <w:t>e</w:t>
            </w:r>
            <w:proofErr w:type="spellEnd"/>
            <w:r w:rsidR="00530AC8" w:rsidRPr="001B0672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="00530AC8" w:rsidRPr="001B0672">
              <w:rPr>
                <w:rFonts w:ascii="Arial Narrow" w:hAnsi="Arial Narrow" w:cs="Calibri"/>
                <w:sz w:val="20"/>
                <w:szCs w:val="20"/>
              </w:rPr>
              <w:t>zajednice</w:t>
            </w:r>
            <w:proofErr w:type="spellEnd"/>
            <w:r w:rsidR="00530AC8"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="00530AC8" w:rsidRPr="001B0672">
              <w:rPr>
                <w:rFonts w:ascii="Arial Narrow" w:hAnsi="Arial Narrow" w:cs="Calibri"/>
                <w:sz w:val="20"/>
                <w:szCs w:val="20"/>
              </w:rPr>
              <w:t>udruga</w:t>
            </w:r>
            <w:proofErr w:type="spellEnd"/>
            <w:r w:rsidR="00530AC8" w:rsidRPr="001B0672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="00530AC8" w:rsidRPr="001B0672">
              <w:rPr>
                <w:rFonts w:ascii="Arial Narrow" w:hAnsi="Arial Narrow" w:cs="Calibri"/>
                <w:sz w:val="20"/>
                <w:szCs w:val="20"/>
              </w:rPr>
              <w:t>zaklade</w:t>
            </w:r>
            <w:proofErr w:type="spellEnd"/>
            <w:r w:rsidR="00530AC8" w:rsidRPr="001B0672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="00530AC8" w:rsidRPr="001B0672">
              <w:rPr>
                <w:rFonts w:ascii="Arial Narrow" w:hAnsi="Arial Narrow" w:cs="Calibri"/>
                <w:sz w:val="20"/>
                <w:szCs w:val="20"/>
              </w:rPr>
              <w:t>fo</w:t>
            </w:r>
            <w:r w:rsidRPr="001B0672">
              <w:rPr>
                <w:rFonts w:ascii="Arial Narrow" w:hAnsi="Arial Narrow" w:cs="Calibri"/>
                <w:sz w:val="20"/>
                <w:szCs w:val="20"/>
              </w:rPr>
              <w:t>ndacije</w:t>
            </w:r>
            <w:proofErr w:type="spellEnd"/>
          </w:p>
          <w:p w:rsidR="009C56ED" w:rsidRDefault="009C56ED" w:rsidP="001B0672">
            <w:pPr>
              <w:pStyle w:val="Odlomakpopisa"/>
              <w:numPr>
                <w:ilvl w:val="0"/>
                <w:numId w:val="7"/>
              </w:numPr>
              <w:spacing w:after="0"/>
              <w:ind w:left="173" w:hanging="187"/>
              <w:contextualSpacing w:val="0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vjerska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zajednica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koja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ima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organizacijski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oblik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na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lokalnom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nivou</w:t>
            </w:r>
            <w:proofErr w:type="spellEnd"/>
          </w:p>
          <w:p w:rsidR="00C77A92" w:rsidRPr="001B0672" w:rsidRDefault="009C56ED" w:rsidP="001B0672">
            <w:pPr>
              <w:pStyle w:val="Odlomakpopisa"/>
              <w:numPr>
                <w:ilvl w:val="0"/>
                <w:numId w:val="7"/>
              </w:numPr>
              <w:spacing w:after="0"/>
              <w:ind w:left="173" w:hanging="187"/>
              <w:contextualSpacing w:val="0"/>
              <w:rPr>
                <w:rFonts w:ascii="Arial Narrow" w:hAnsi="Arial Narrow" w:cs="Arial"/>
                <w:b/>
              </w:rPr>
            </w:pP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lokalna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akcijska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grupa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odabrana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unutar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Programa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ruralnog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razvoja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temeljem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B0672">
              <w:rPr>
                <w:rFonts w:ascii="Arial Narrow" w:hAnsi="Arial Narrow" w:cs="Calibri"/>
                <w:sz w:val="20"/>
                <w:szCs w:val="20"/>
              </w:rPr>
              <w:t>Podmjere</w:t>
            </w:r>
            <w:proofErr w:type="spellEnd"/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19.2.</w:t>
            </w:r>
          </w:p>
        </w:tc>
      </w:tr>
      <w:tr w:rsidR="00F4253E" w:rsidRPr="00166D7E" w:rsidTr="001B0672">
        <w:trPr>
          <w:trHeight w:val="1574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F4253E" w:rsidRPr="005E6C53" w:rsidRDefault="005E6C53" w:rsidP="00AC7FC1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</w:t>
            </w:r>
            <w:r w:rsidR="001B0672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2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E13FFD" w:rsidRPr="005A0A4B" w:rsidRDefault="001B0672" w:rsidP="000C0A55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u w:val="single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Pravni status</w:t>
            </w:r>
            <w:r w:rsidR="006D4E3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F4253E" w:rsidRPr="00166D7E" w:rsidRDefault="00E13FFD" w:rsidP="004544AF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6D4E33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zadebljati – </w:t>
            </w:r>
            <w:proofErr w:type="spellStart"/>
            <w:r w:rsidR="006D4E33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bold</w:t>
            </w:r>
            <w:proofErr w:type="spellEnd"/>
            <w:r w:rsidR="006D4E33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  <w:r w:rsidR="004544A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pravni status </w:t>
            </w:r>
            <w:r w:rsidR="00530AC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nositelja projekta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941A9A" w:rsidRDefault="00530AC8" w:rsidP="00D4368E">
            <w:pPr>
              <w:pStyle w:val="Odlomakpopisa"/>
              <w:numPr>
                <w:ilvl w:val="0"/>
                <w:numId w:val="1"/>
              </w:numPr>
              <w:ind w:left="197" w:hanging="197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jedinica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lokalne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samouprave</w:t>
            </w:r>
            <w:proofErr w:type="spellEnd"/>
          </w:p>
          <w:p w:rsidR="00530AC8" w:rsidRDefault="00530AC8" w:rsidP="00D4368E">
            <w:pPr>
              <w:pStyle w:val="Odlomakpopisa"/>
              <w:numPr>
                <w:ilvl w:val="0"/>
                <w:numId w:val="1"/>
              </w:numPr>
              <w:ind w:left="197" w:hanging="197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dioničko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društvo</w:t>
            </w:r>
            <w:proofErr w:type="spellEnd"/>
          </w:p>
          <w:p w:rsidR="00530AC8" w:rsidRPr="00530AC8" w:rsidRDefault="00530AC8" w:rsidP="00D4368E">
            <w:pPr>
              <w:pStyle w:val="Odlomakpopisa"/>
              <w:numPr>
                <w:ilvl w:val="0"/>
                <w:numId w:val="1"/>
              </w:numPr>
              <w:ind w:left="197" w:hanging="197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</w:t>
            </w:r>
            <w:r w:rsidRPr="00530AC8">
              <w:rPr>
                <w:rFonts w:ascii="Arial Narrow" w:hAnsi="Arial Narrow" w:cs="Calibri"/>
                <w:sz w:val="20"/>
                <w:szCs w:val="20"/>
              </w:rPr>
              <w:t>ruštvo</w:t>
            </w:r>
            <w:proofErr w:type="spellEnd"/>
            <w:r w:rsidRPr="00530AC8">
              <w:rPr>
                <w:rFonts w:ascii="Arial Narrow" w:hAnsi="Arial Narrow" w:cs="Calibri"/>
                <w:sz w:val="20"/>
                <w:szCs w:val="20"/>
              </w:rPr>
              <w:t xml:space="preserve"> s </w:t>
            </w:r>
            <w:proofErr w:type="spellStart"/>
            <w:r w:rsidRPr="00530AC8">
              <w:rPr>
                <w:rFonts w:ascii="Arial Narrow" w:hAnsi="Arial Narrow" w:cs="Calibri"/>
                <w:sz w:val="20"/>
                <w:szCs w:val="20"/>
              </w:rPr>
              <w:t>ograničenom</w:t>
            </w:r>
            <w:proofErr w:type="spellEnd"/>
            <w:r w:rsidRPr="00530AC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30AC8">
              <w:rPr>
                <w:rFonts w:ascii="Arial Narrow" w:hAnsi="Arial Narrow" w:cs="Calibri"/>
                <w:sz w:val="20"/>
                <w:szCs w:val="20"/>
              </w:rPr>
              <w:t>odgovornošću</w:t>
            </w:r>
            <w:proofErr w:type="spellEnd"/>
            <w:r w:rsidRPr="00530AC8">
              <w:rPr>
                <w:rFonts w:ascii="Arial Narrow" w:hAnsi="Arial Narrow" w:cs="Calibri"/>
                <w:sz w:val="20"/>
                <w:szCs w:val="20"/>
              </w:rPr>
              <w:t xml:space="preserve"> (</w:t>
            </w:r>
            <w:proofErr w:type="spellStart"/>
            <w:r w:rsidRPr="00530AC8">
              <w:rPr>
                <w:rFonts w:ascii="Arial Narrow" w:hAnsi="Arial Narrow" w:cs="Calibri"/>
                <w:sz w:val="20"/>
                <w:szCs w:val="20"/>
              </w:rPr>
              <w:t>d.o.o</w:t>
            </w:r>
            <w:proofErr w:type="spellEnd"/>
            <w:r w:rsidRPr="00530AC8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  <w:proofErr w:type="spellStart"/>
            <w:r w:rsidRPr="00530AC8">
              <w:rPr>
                <w:rFonts w:ascii="Arial Narrow" w:hAnsi="Arial Narrow" w:cs="Calibri"/>
                <w:sz w:val="20"/>
                <w:szCs w:val="20"/>
              </w:rPr>
              <w:t>ili</w:t>
            </w:r>
            <w:proofErr w:type="spellEnd"/>
            <w:r w:rsidRPr="00530AC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30AC8">
              <w:rPr>
                <w:rFonts w:ascii="Arial Narrow" w:hAnsi="Arial Narrow" w:cs="Calibri"/>
                <w:sz w:val="20"/>
                <w:szCs w:val="20"/>
              </w:rPr>
              <w:t>j.d.o.o</w:t>
            </w:r>
            <w:proofErr w:type="spellEnd"/>
            <w:r w:rsidRPr="00530AC8">
              <w:rPr>
                <w:rFonts w:ascii="Arial Narrow" w:hAnsi="Arial Narrow" w:cs="Calibri"/>
                <w:sz w:val="20"/>
                <w:szCs w:val="20"/>
              </w:rPr>
              <w:t>.)</w:t>
            </w:r>
          </w:p>
          <w:p w:rsidR="00530AC8" w:rsidRPr="00530AC8" w:rsidRDefault="00530AC8" w:rsidP="00D4368E">
            <w:pPr>
              <w:pStyle w:val="Odlomakpopisa"/>
              <w:numPr>
                <w:ilvl w:val="0"/>
                <w:numId w:val="1"/>
              </w:numPr>
              <w:ind w:left="197" w:hanging="197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u</w:t>
            </w:r>
            <w:r w:rsidRPr="00530AC8">
              <w:rPr>
                <w:rFonts w:ascii="Arial Narrow" w:hAnsi="Arial Narrow" w:cs="Calibri"/>
                <w:sz w:val="20"/>
                <w:szCs w:val="20"/>
              </w:rPr>
              <w:t>stanova</w:t>
            </w:r>
            <w:proofErr w:type="spellEnd"/>
          </w:p>
          <w:p w:rsidR="00530AC8" w:rsidRPr="00530AC8" w:rsidRDefault="00530AC8" w:rsidP="00D4368E">
            <w:pPr>
              <w:pStyle w:val="Odlomakpopisa"/>
              <w:numPr>
                <w:ilvl w:val="0"/>
                <w:numId w:val="1"/>
              </w:numPr>
              <w:ind w:left="197" w:hanging="197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u</w:t>
            </w:r>
            <w:r w:rsidRPr="00530AC8">
              <w:rPr>
                <w:rFonts w:ascii="Arial Narrow" w:hAnsi="Arial Narrow" w:cs="Calibri"/>
                <w:sz w:val="20"/>
                <w:szCs w:val="20"/>
              </w:rPr>
              <w:t>druga</w:t>
            </w:r>
            <w:proofErr w:type="spellEnd"/>
          </w:p>
          <w:p w:rsidR="00530AC8" w:rsidRPr="00530AC8" w:rsidRDefault="00530AC8" w:rsidP="008F0520">
            <w:pPr>
              <w:pStyle w:val="Odlomakpopisa"/>
              <w:numPr>
                <w:ilvl w:val="0"/>
                <w:numId w:val="1"/>
              </w:numPr>
              <w:spacing w:after="0"/>
              <w:ind w:left="202" w:hanging="202"/>
              <w:contextualSpacing w:val="0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v</w:t>
            </w:r>
            <w:r w:rsidRPr="00530AC8">
              <w:rPr>
                <w:rFonts w:ascii="Arial Narrow" w:hAnsi="Arial Narrow" w:cs="Calibri"/>
                <w:sz w:val="20"/>
                <w:szCs w:val="20"/>
              </w:rPr>
              <w:t>jerska</w:t>
            </w:r>
            <w:proofErr w:type="spellEnd"/>
            <w:r w:rsidRPr="00530AC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30AC8">
              <w:rPr>
                <w:rFonts w:ascii="Arial Narrow" w:hAnsi="Arial Narrow" w:cs="Calibri"/>
                <w:sz w:val="20"/>
                <w:szCs w:val="20"/>
              </w:rPr>
              <w:t>zajednica</w:t>
            </w:r>
            <w:proofErr w:type="spellEnd"/>
          </w:p>
        </w:tc>
      </w:tr>
      <w:tr w:rsidR="009B0577" w:rsidRPr="00166D7E" w:rsidTr="001B0672">
        <w:trPr>
          <w:trHeight w:val="731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9B0577" w:rsidRPr="005E6C53" w:rsidRDefault="005E6C53" w:rsidP="00AC7FC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</w:t>
            </w:r>
            <w:r w:rsidR="001B0672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3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1B0672" w:rsidRDefault="009B0577" w:rsidP="00BD77DF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Vrsta jedinice lokalne samouprave:</w:t>
            </w:r>
          </w:p>
          <w:p w:rsidR="00BD77DF" w:rsidRDefault="006E1F6F" w:rsidP="00BD77DF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I</w:t>
            </w:r>
            <w:r w:rsidR="00BD77DF" w:rsidRPr="001B06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spunjava se samo ako je nositelj projekta jedinica lokalne samouprave</w:t>
            </w:r>
            <w:r w:rsidRPr="001B06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.</w:t>
            </w:r>
            <w:r w:rsidR="00BD77D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947860" w:rsidRPr="00173BCA" w:rsidRDefault="00BD77DF" w:rsidP="000C0A55">
            <w:pPr>
              <w:jc w:val="both"/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(</w:t>
            </w:r>
            <w:r w:rsidR="00947860" w:rsidRPr="00173BCA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zadebljati – </w:t>
            </w:r>
            <w:proofErr w:type="spellStart"/>
            <w:r w:rsidR="00947860" w:rsidRPr="00173BCA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bold</w:t>
            </w:r>
            <w:proofErr w:type="spellEnd"/>
            <w:r w:rsidR="00947860" w:rsidRPr="00173B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vrstu jedinice lokalne samouprave):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947860" w:rsidRPr="00947860" w:rsidRDefault="00947860" w:rsidP="00947860">
            <w:pPr>
              <w:rPr>
                <w:rFonts w:ascii="Arial Narrow" w:hAnsi="Arial Narrow"/>
                <w:sz w:val="20"/>
                <w:szCs w:val="20"/>
              </w:rPr>
            </w:pPr>
            <w:r w:rsidRPr="00947860">
              <w:rPr>
                <w:rFonts w:ascii="Arial Narrow" w:hAnsi="Arial Narrow"/>
                <w:sz w:val="20"/>
                <w:szCs w:val="20"/>
              </w:rPr>
              <w:t>a) općina</w:t>
            </w:r>
          </w:p>
          <w:p w:rsidR="00947860" w:rsidRPr="00947860" w:rsidRDefault="00947860" w:rsidP="00947860">
            <w:pPr>
              <w:rPr>
                <w:rFonts w:ascii="Arial Narrow" w:hAnsi="Arial Narrow"/>
                <w:sz w:val="20"/>
                <w:szCs w:val="20"/>
              </w:rPr>
            </w:pPr>
            <w:r w:rsidRPr="00947860">
              <w:rPr>
                <w:rFonts w:ascii="Arial Narrow" w:hAnsi="Arial Narrow"/>
                <w:sz w:val="20"/>
                <w:szCs w:val="20"/>
              </w:rPr>
              <w:t>b) grad</w:t>
            </w:r>
          </w:p>
        </w:tc>
      </w:tr>
      <w:tr w:rsidR="00301239" w:rsidRPr="00166D7E" w:rsidTr="001B0672">
        <w:trPr>
          <w:trHeight w:val="731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301239" w:rsidRPr="005E6C53" w:rsidRDefault="005E6C53" w:rsidP="00AC7FC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</w:t>
            </w:r>
            <w:r w:rsidR="001B0672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4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C931A1" w:rsidRDefault="00301239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Sukladno Odluci o razvrstavanju jedinica lokalne i područne (regionalne) samouprave prema stupnju razvijenosti (NN br. 132/17)</w:t>
            </w:r>
            <w:r w:rsidR="001B0672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,</w:t>
            </w:r>
            <w:r w:rsidR="00000834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jedinica lokalne samouprave </w:t>
            </w:r>
            <w:r w:rsidR="006E1F6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na čijem području se projekt provodi </w:t>
            </w:r>
            <w:r w:rsidR="00837C54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301239" w:rsidRPr="00C931A1" w:rsidRDefault="00837C54" w:rsidP="000C0A55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C931A1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(zadebljati – </w:t>
            </w:r>
            <w:proofErr w:type="spellStart"/>
            <w:r w:rsidRPr="00C931A1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bold</w:t>
            </w:r>
            <w:proofErr w:type="spellEnd"/>
            <w:r w:rsidR="006E1F6F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  <w:r w:rsidR="006E1F6F" w:rsidRPr="001B06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odgovor</w:t>
            </w:r>
            <w:r w:rsidR="00E061D0" w:rsidRPr="001B06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="00E061D0" w:rsidRPr="00C931A1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301239" w:rsidRDefault="00FE613B" w:rsidP="005D5E63">
            <w:pPr>
              <w:pStyle w:val="Bezproreda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a)</w:t>
            </w:r>
            <w:r w:rsidR="005D5E63" w:rsidRPr="005D5E63">
              <w:rPr>
                <w:rFonts w:ascii="Arial Narrow" w:hAnsi="Arial Narrow"/>
                <w:sz w:val="20"/>
                <w:szCs w:val="20"/>
              </w:rPr>
              <w:t xml:space="preserve"> VII</w:t>
            </w:r>
            <w:r w:rsidR="00BD77DF">
              <w:rPr>
                <w:rFonts w:ascii="Arial Narrow" w:hAnsi="Arial Narrow"/>
                <w:sz w:val="20"/>
                <w:szCs w:val="20"/>
              </w:rPr>
              <w:t>.</w:t>
            </w:r>
            <w:r w:rsidR="005D5E63" w:rsidRPr="005D5E63">
              <w:rPr>
                <w:rFonts w:ascii="Arial Narrow" w:hAnsi="Arial Narrow"/>
                <w:sz w:val="20"/>
                <w:szCs w:val="20"/>
              </w:rPr>
              <w:t xml:space="preserve"> i VIII</w:t>
            </w:r>
            <w:r w:rsidR="00BD77DF">
              <w:rPr>
                <w:rFonts w:ascii="Arial Narrow" w:hAnsi="Arial Narrow"/>
                <w:sz w:val="20"/>
                <w:szCs w:val="20"/>
              </w:rPr>
              <w:t>.</w:t>
            </w:r>
            <w:r w:rsidR="005D5E63" w:rsidRPr="005D5E63">
              <w:rPr>
                <w:rFonts w:ascii="Arial Narrow" w:hAnsi="Arial Narrow"/>
                <w:sz w:val="20"/>
                <w:szCs w:val="20"/>
              </w:rPr>
              <w:t xml:space="preserve"> skupina</w:t>
            </w:r>
          </w:p>
          <w:p w:rsidR="005D5E63" w:rsidRDefault="00FE613B" w:rsidP="005D5E63">
            <w:pPr>
              <w:pStyle w:val="Bezproreda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b) V</w:t>
            </w:r>
            <w:r w:rsidR="00BD77DF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  <w:szCs w:val="20"/>
              </w:rPr>
              <w:t xml:space="preserve"> i VI</w:t>
            </w:r>
            <w:r w:rsidR="00BD77DF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5D5E63">
              <w:rPr>
                <w:rFonts w:ascii="Arial Narrow" w:hAnsi="Arial Narrow"/>
                <w:sz w:val="20"/>
                <w:szCs w:val="20"/>
              </w:rPr>
              <w:t>skupina</w:t>
            </w:r>
          </w:p>
          <w:p w:rsidR="005D5E63" w:rsidRPr="005D5E63" w:rsidRDefault="00FE613B" w:rsidP="005D5E63">
            <w:pPr>
              <w:pStyle w:val="Bezproreda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c) I</w:t>
            </w:r>
            <w:r w:rsidR="00BD77DF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  <w:szCs w:val="20"/>
              </w:rPr>
              <w:t>, II</w:t>
            </w:r>
            <w:r w:rsidR="00BD77DF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  <w:r w:rsidR="005D5E63">
              <w:rPr>
                <w:rFonts w:ascii="Arial Narrow" w:hAnsi="Arial Narrow"/>
                <w:sz w:val="20"/>
                <w:szCs w:val="20"/>
              </w:rPr>
              <w:t xml:space="preserve"> III</w:t>
            </w:r>
            <w:r w:rsidR="00BD77DF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  <w:szCs w:val="20"/>
              </w:rPr>
              <w:t xml:space="preserve"> i IV</w:t>
            </w:r>
            <w:r w:rsidR="00BD77DF">
              <w:rPr>
                <w:rFonts w:ascii="Arial Narrow" w:hAnsi="Arial Narrow"/>
                <w:sz w:val="20"/>
                <w:szCs w:val="20"/>
              </w:rPr>
              <w:t>.</w:t>
            </w:r>
            <w:r w:rsidR="00837C54">
              <w:rPr>
                <w:rFonts w:ascii="Arial Narrow" w:hAnsi="Arial Narrow"/>
                <w:sz w:val="20"/>
                <w:szCs w:val="20"/>
              </w:rPr>
              <w:t xml:space="preserve"> skupina</w:t>
            </w:r>
          </w:p>
        </w:tc>
      </w:tr>
      <w:tr w:rsidR="005A471F" w:rsidRPr="00166D7E" w:rsidTr="001B0672">
        <w:trPr>
          <w:trHeight w:val="731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5A471F" w:rsidRPr="005E6C53" w:rsidRDefault="005E6C53" w:rsidP="00AC7FC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</w:t>
            </w:r>
            <w:r w:rsidR="00000834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5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173BCA" w:rsidRDefault="00BD77DF" w:rsidP="000C0A55">
            <w:pPr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</w:t>
            </w:r>
            <w:r w:rsidR="005A471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ositelj projekta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je </w:t>
            </w:r>
            <w:r w:rsidR="005A471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društvo s ograničenom odgovornošću ili jednostavno društvo s ograničenom odgovornošću</w:t>
            </w:r>
            <w:r w:rsidR="005A471F" w:rsidRPr="005A14AE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</w:t>
            </w:r>
          </w:p>
          <w:p w:rsidR="006F586A" w:rsidRDefault="006F586A" w:rsidP="006F586A">
            <w:pPr>
              <w:jc w:val="both"/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(</w:t>
            </w:r>
            <w:r w:rsidRPr="002F22D8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zadebljati – </w:t>
            </w:r>
            <w:proofErr w:type="spellStart"/>
            <w:r w:rsidRPr="002F22D8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bold</w:t>
            </w:r>
            <w:proofErr w:type="spellEnd"/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odgovor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</w:p>
          <w:p w:rsidR="005A471F" w:rsidRPr="002F22D8" w:rsidRDefault="005A471F" w:rsidP="006F586A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Ako je </w:t>
            </w:r>
            <w:r w:rsidR="00173BC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ositelj projekta d.o.o.</w:t>
            </w:r>
            <w:r w:rsidR="005B2A6F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ili j.d.o.o.</w:t>
            </w:r>
            <w:r w:rsidR="005B2A6F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lastRenderedPageBreak/>
              <w:t xml:space="preserve">potrebno je dostaviti Društveni ugovor ili Izjavu o osnivanju društva s ograničenom odgovornošću. Ako je došlo do promjena u izvornom Društvenom ugovoru/ Izjavi o osnivanju, potrebno je dostaviti izmijenjeni potpuni tekst Društvenog ugovora/Izjave o osnivanju. 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000834" w:rsidRDefault="00000834" w:rsidP="005A471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5A471F" w:rsidRPr="005A471F" w:rsidRDefault="005A471F" w:rsidP="005A471F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a</w:t>
            </w:r>
            <w:r w:rsidRPr="005A471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</w:t>
            </w:r>
            <w:r>
              <w:rPr>
                <w:rFonts w:ascii="Arial Narrow" w:eastAsia="Calibri" w:hAnsi="Arial Narrow" w:cs="Arial"/>
                <w:sz w:val="20"/>
                <w:szCs w:val="20"/>
              </w:rPr>
              <w:t xml:space="preserve"> </w:t>
            </w:r>
            <w:r w:rsidRPr="005A471F">
              <w:rPr>
                <w:rFonts w:ascii="Arial Narrow" w:eastAsia="Calibri" w:hAnsi="Arial Narrow" w:cs="Arial"/>
                <w:sz w:val="20"/>
                <w:szCs w:val="20"/>
              </w:rPr>
              <w:t>DA</w:t>
            </w:r>
          </w:p>
          <w:p w:rsidR="005A471F" w:rsidRPr="005A471F" w:rsidRDefault="005A471F" w:rsidP="005A471F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b) </w:t>
            </w:r>
            <w:r w:rsidRPr="005A471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NE</w:t>
            </w:r>
          </w:p>
          <w:p w:rsidR="005A471F" w:rsidRPr="005A471F" w:rsidRDefault="005A471F" w:rsidP="005A471F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5A471F" w:rsidRPr="00166D7E" w:rsidTr="006F271C">
        <w:trPr>
          <w:trHeight w:val="731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5A471F" w:rsidRPr="005E6C53" w:rsidRDefault="005E6C53" w:rsidP="0086005B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lastRenderedPageBreak/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</w:t>
            </w:r>
            <w:r w:rsidR="00000834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6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173BCA" w:rsidRDefault="006E1F6F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</w:t>
            </w:r>
            <w:r w:rsidR="005A471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ositelj projekta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je </w:t>
            </w:r>
            <w:r w:rsidR="005A471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udruga: </w:t>
            </w:r>
          </w:p>
          <w:p w:rsidR="006F586A" w:rsidRDefault="006F586A" w:rsidP="006F586A">
            <w:pPr>
              <w:jc w:val="both"/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</w:pP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Pr="002F22D8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zadebljati – </w:t>
            </w:r>
            <w:proofErr w:type="spellStart"/>
            <w:r w:rsidRPr="002F22D8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bold</w:t>
            </w:r>
            <w:proofErr w:type="spellEnd"/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odgovor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</w:p>
          <w:p w:rsidR="005A471F" w:rsidRPr="002F22D8" w:rsidRDefault="005A471F" w:rsidP="006F586A">
            <w:pPr>
              <w:jc w:val="both"/>
              <w:rPr>
                <w:rFonts w:ascii="Arial Narrow" w:eastAsia="Calibri" w:hAnsi="Arial Narrow" w:cs="Arial"/>
                <w:b/>
                <w:i/>
                <w:sz w:val="20"/>
                <w:szCs w:val="20"/>
                <w:lang w:eastAsia="en-US"/>
              </w:rPr>
            </w:pP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Ako je</w:t>
            </w:r>
            <w:r w:rsidRPr="002F22D8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  <w:r w:rsidR="006E1F6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ositelj projekta udruga potrebno  je dostaviti Statut u</w:t>
            </w:r>
            <w:r w:rsidR="00173BC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druge</w:t>
            </w:r>
            <w:r w:rsidR="006E1F6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 slučaju ako isti</w:t>
            </w:r>
            <w:r w:rsidR="00173BC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nije javno dostupan n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a </w:t>
            </w:r>
            <w:r w:rsidR="006E1F6F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mrežn</w:t>
            </w:r>
            <w:r w:rsidR="006E1F6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oj</w:t>
            </w:r>
            <w:r w:rsidR="006E1F6F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stranicama Ministarstva uprave</w:t>
            </w:r>
            <w:r w:rsidR="008F0520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(</w:t>
            </w:r>
            <w:hyperlink r:id="rId9" w:anchor="!udruge" w:history="1">
              <w:r w:rsidR="008F0520" w:rsidRPr="002F22D8">
                <w:rPr>
                  <w:rFonts w:ascii="Arial Narrow" w:eastAsia="Calibri" w:hAnsi="Arial Narrow" w:cs="Arial"/>
                  <w:i/>
                  <w:sz w:val="18"/>
                  <w:szCs w:val="18"/>
                  <w:lang w:eastAsia="en-US"/>
                </w:rPr>
                <w:t>http://</w:t>
              </w:r>
              <w:r w:rsidR="008F0520" w:rsidRPr="00000834">
                <w:rPr>
                  <w:rFonts w:ascii="Arial Narrow" w:eastAsia="Calibri" w:hAnsi="Arial Narrow" w:cs="Arial"/>
                  <w:i/>
                  <w:sz w:val="18"/>
                  <w:szCs w:val="18"/>
                  <w:lang w:eastAsia="en-US"/>
                </w:rPr>
                <w:t>www.</w:t>
              </w:r>
              <w:r w:rsidR="008F0520" w:rsidRPr="002F22D8">
                <w:rPr>
                  <w:rFonts w:ascii="Arial Narrow" w:eastAsia="Calibri" w:hAnsi="Arial Narrow" w:cs="Arial"/>
                  <w:i/>
                  <w:sz w:val="18"/>
                  <w:szCs w:val="18"/>
                  <w:lang w:eastAsia="en-US"/>
                </w:rPr>
                <w:t>registri.uprava.hr/#!udruge</w:t>
              </w:r>
            </w:hyperlink>
            <w:r w:rsidR="008F0520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 Registru udruga 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000834" w:rsidRDefault="00000834" w:rsidP="005A471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5A471F" w:rsidRDefault="005A471F" w:rsidP="005A471F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5A471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a)</w:t>
            </w:r>
            <w:r>
              <w:rPr>
                <w:rFonts w:ascii="Arial Narrow" w:eastAsia="Calibri" w:hAnsi="Arial Narrow" w:cs="Arial"/>
                <w:sz w:val="20"/>
                <w:szCs w:val="20"/>
              </w:rPr>
              <w:t xml:space="preserve"> </w:t>
            </w:r>
            <w:r w:rsidRPr="005A471F">
              <w:rPr>
                <w:rFonts w:ascii="Arial Narrow" w:eastAsia="Calibri" w:hAnsi="Arial Narrow" w:cs="Arial"/>
                <w:sz w:val="20"/>
                <w:szCs w:val="20"/>
              </w:rPr>
              <w:t>DA</w:t>
            </w:r>
          </w:p>
          <w:p w:rsidR="005A471F" w:rsidRDefault="005A471F" w:rsidP="005A471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b) </w:t>
            </w:r>
            <w:r w:rsidRPr="005A471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NE</w:t>
            </w:r>
          </w:p>
          <w:p w:rsidR="005A471F" w:rsidRPr="005A471F" w:rsidRDefault="005A471F" w:rsidP="005A471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86005B" w:rsidRPr="00166D7E" w:rsidTr="006F271C">
        <w:trPr>
          <w:trHeight w:val="145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86005B" w:rsidRPr="005E6C53" w:rsidRDefault="005E6C53" w:rsidP="0086005B">
            <w:pPr>
              <w:rPr>
                <w:rFonts w:ascii="Arial Narrow" w:hAnsi="Arial Narrow" w:cs="Arial"/>
                <w:b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7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86005B" w:rsidRDefault="0086005B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Porezni status:</w:t>
            </w:r>
          </w:p>
          <w:p w:rsidR="0086005B" w:rsidRPr="005A0A4B" w:rsidRDefault="0086005B" w:rsidP="006F586A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zadebljati – </w:t>
            </w:r>
            <w:proofErr w:type="spellStart"/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bold</w:t>
            </w:r>
            <w:proofErr w:type="spellEnd"/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porezni status)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727A85" w:rsidRPr="006F271C" w:rsidRDefault="00727A85" w:rsidP="00BE7E5A">
            <w:pPr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</w:pPr>
            <w:r w:rsidRPr="006F271C"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  <w:t>POREZ NA DOBIT:</w:t>
            </w:r>
          </w:p>
          <w:p w:rsidR="0086005B" w:rsidRPr="006F271C" w:rsidRDefault="0086005B" w:rsidP="00BE7E5A">
            <w:p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6F271C">
              <w:rPr>
                <w:rFonts w:ascii="Arial Narrow" w:eastAsia="Calibri" w:hAnsi="Arial Narrow"/>
                <w:sz w:val="20"/>
                <w:szCs w:val="20"/>
                <w:lang w:eastAsia="en-US"/>
              </w:rPr>
              <w:t>a) obveznik poreza dobit</w:t>
            </w:r>
          </w:p>
          <w:p w:rsidR="0086005B" w:rsidRPr="006F271C" w:rsidRDefault="0086005B" w:rsidP="00BE7E5A">
            <w:p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6F271C">
              <w:rPr>
                <w:rFonts w:ascii="Arial Narrow" w:eastAsia="Calibri" w:hAnsi="Arial Narrow"/>
                <w:sz w:val="20"/>
                <w:szCs w:val="20"/>
                <w:lang w:eastAsia="en-US"/>
              </w:rPr>
              <w:t>b) nije obveznik poreza na dobit</w:t>
            </w:r>
          </w:p>
          <w:p w:rsidR="00727A85" w:rsidRPr="006F271C" w:rsidRDefault="00727A85" w:rsidP="00BE7E5A">
            <w:pPr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</w:pPr>
            <w:r w:rsidRPr="006F271C"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  <w:t>POREZ NA DODANU VRIJEDNOST:</w:t>
            </w:r>
          </w:p>
          <w:p w:rsidR="0086005B" w:rsidRPr="006F271C" w:rsidRDefault="00727A85" w:rsidP="00BE7E5A">
            <w:p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6F271C">
              <w:rPr>
                <w:rFonts w:ascii="Arial Narrow" w:eastAsia="Calibri" w:hAnsi="Arial Narrow"/>
                <w:sz w:val="20"/>
                <w:szCs w:val="20"/>
                <w:lang w:eastAsia="en-US"/>
              </w:rPr>
              <w:t>a</w:t>
            </w:r>
            <w:r w:rsidR="0086005B" w:rsidRPr="006F271C">
              <w:rPr>
                <w:rFonts w:ascii="Arial Narrow" w:eastAsia="Calibri" w:hAnsi="Arial Narrow"/>
                <w:sz w:val="20"/>
                <w:szCs w:val="20"/>
                <w:lang w:eastAsia="en-US"/>
              </w:rPr>
              <w:t>)</w:t>
            </w:r>
            <w:r w:rsidR="0086005B" w:rsidRPr="006F271C"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  <w:t xml:space="preserve"> </w:t>
            </w:r>
            <w:r w:rsidR="00094D5F" w:rsidRPr="006F271C">
              <w:rPr>
                <w:rFonts w:ascii="Arial Narrow" w:eastAsia="Calibri" w:hAnsi="Arial Narrow"/>
                <w:sz w:val="20"/>
                <w:szCs w:val="20"/>
                <w:lang w:eastAsia="en-US"/>
              </w:rPr>
              <w:t>obveznik poreza na dodanu vrijednost</w:t>
            </w:r>
          </w:p>
          <w:p w:rsidR="0086005B" w:rsidRPr="006F271C" w:rsidRDefault="00727A85" w:rsidP="00BE7E5A">
            <w:pPr>
              <w:rPr>
                <w:rFonts w:ascii="Arial Narrow" w:hAnsi="Arial Narrow"/>
                <w:sz w:val="20"/>
                <w:szCs w:val="20"/>
              </w:rPr>
            </w:pPr>
            <w:r w:rsidRPr="006F271C">
              <w:rPr>
                <w:rFonts w:ascii="Arial Narrow" w:eastAsia="Calibri" w:hAnsi="Arial Narrow"/>
                <w:sz w:val="20"/>
                <w:szCs w:val="20"/>
                <w:lang w:eastAsia="en-US"/>
              </w:rPr>
              <w:t>b</w:t>
            </w:r>
            <w:r w:rsidR="00094D5F" w:rsidRPr="006F271C">
              <w:rPr>
                <w:rFonts w:ascii="Arial Narrow" w:eastAsia="Calibri" w:hAnsi="Arial Narrow"/>
                <w:sz w:val="20"/>
                <w:szCs w:val="20"/>
                <w:lang w:eastAsia="en-US"/>
              </w:rPr>
              <w:t>) nije obveznik poreza na dodanu vrijednost</w:t>
            </w:r>
          </w:p>
        </w:tc>
      </w:tr>
      <w:tr w:rsidR="00801168" w:rsidRPr="00166D7E" w:rsidTr="006F271C">
        <w:trPr>
          <w:trHeight w:val="100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801168" w:rsidRPr="005E6C53" w:rsidRDefault="005E6C53" w:rsidP="0086005B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8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6F586A" w:rsidRDefault="00801168" w:rsidP="006F586A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Nositelj projekta nema i neće ostvariti pravo na odbitak pretporeza po osnovi ulaganja koje je predmet ove </w:t>
            </w:r>
            <w:r w:rsidR="006E1F6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rijave projekta u slučaju da je </w:t>
            </w:r>
            <w:r w:rsidR="006E1F6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ositelju projekta porez na dodanu vrijednost (PDV) prihvatljiv trošak </w:t>
            </w:r>
            <w:r w:rsidRPr="006F271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="00173BCA" w:rsidRPr="006F271C">
              <w:rPr>
                <w:rFonts w:ascii="Arial Narrow" w:eastAsia="Calibri" w:hAnsi="Arial Narrow" w:cs="Arial"/>
                <w:b/>
                <w:i/>
                <w:sz w:val="18"/>
                <w:szCs w:val="20"/>
                <w:lang w:eastAsia="en-US"/>
              </w:rPr>
              <w:t xml:space="preserve">zadebljati – </w:t>
            </w:r>
            <w:proofErr w:type="spellStart"/>
            <w:r w:rsidR="00173BCA" w:rsidRPr="006F271C">
              <w:rPr>
                <w:rFonts w:ascii="Arial Narrow" w:eastAsia="Calibri" w:hAnsi="Arial Narrow" w:cs="Arial"/>
                <w:b/>
                <w:i/>
                <w:sz w:val="18"/>
                <w:szCs w:val="20"/>
                <w:lang w:eastAsia="en-US"/>
              </w:rPr>
              <w:t>bold</w:t>
            </w:r>
            <w:proofErr w:type="spellEnd"/>
            <w:r w:rsidR="006F586A" w:rsidRPr="006F271C">
              <w:rPr>
                <w:rFonts w:ascii="Arial Narrow" w:eastAsia="Calibri" w:hAnsi="Arial Narrow" w:cs="Arial"/>
                <w:b/>
                <w:i/>
                <w:sz w:val="18"/>
                <w:szCs w:val="20"/>
                <w:lang w:eastAsia="en-US"/>
              </w:rPr>
              <w:t xml:space="preserve"> </w:t>
            </w:r>
            <w:r w:rsidR="006F586A" w:rsidRPr="006F271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odgovor</w:t>
            </w:r>
            <w:r w:rsidRPr="006F271C">
              <w:rPr>
                <w:rFonts w:ascii="Arial Narrow" w:eastAsia="Calibri" w:hAnsi="Arial Narrow" w:cs="Arial"/>
                <w:b/>
                <w:i/>
                <w:sz w:val="20"/>
                <w:szCs w:val="20"/>
                <w:lang w:eastAsia="en-US"/>
              </w:rPr>
              <w:t>)</w:t>
            </w:r>
            <w:r w:rsidR="006F586A" w:rsidRPr="006F271C">
              <w:rPr>
                <w:rFonts w:ascii="Arial Narrow" w:eastAsia="Calibri" w:hAnsi="Arial Narrow" w:cs="Arial"/>
                <w:b/>
                <w:i/>
                <w:sz w:val="20"/>
                <w:szCs w:val="20"/>
                <w:lang w:eastAsia="en-US"/>
              </w:rPr>
              <w:t>: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801168" w:rsidRDefault="00801168" w:rsidP="006F586A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Ako </w:t>
            </w:r>
            <w:r w:rsidR="006F586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ositelj projekta nema mogućnost odbitka pretporeza za isporuke dobara i usluga po osnovi ovog ulaganja za koja traži sredstva potpore te prijavljuje trošak PDV-a kao prihvatljiv trošak, potrebno je dostaviti potpisanu i ovjerenu Izjavu </w:t>
            </w:r>
            <w:r w:rsidR="006F586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ositelja projekta o nemogućnosti odbitka pretporeza. </w:t>
            </w:r>
            <w:r w:rsidR="00847826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Predložak Izjav</w:t>
            </w:r>
            <w:r w:rsidR="00A77181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e </w:t>
            </w:r>
            <w:r w:rsidR="00173BC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je naveden u </w:t>
            </w:r>
            <w:r w:rsidR="006F586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</w:t>
            </w:r>
            <w:r w:rsidR="00173BC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rilogu VI</w:t>
            </w:r>
            <w:r w:rsidR="00727A85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. Natječaja.</w:t>
            </w:r>
            <w:r w:rsidR="00727A85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801168" w:rsidRDefault="00801168" w:rsidP="0080116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80116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a)</w:t>
            </w:r>
            <w:r>
              <w:rPr>
                <w:rFonts w:ascii="Arial Narrow" w:eastAsia="Calibri" w:hAnsi="Arial Narrow" w:cs="Arial"/>
                <w:sz w:val="20"/>
                <w:szCs w:val="20"/>
              </w:rPr>
              <w:t xml:space="preserve"> </w:t>
            </w:r>
            <w:r w:rsidRPr="00801168">
              <w:rPr>
                <w:rFonts w:ascii="Arial Narrow" w:eastAsia="Calibri" w:hAnsi="Arial Narrow" w:cs="Arial"/>
                <w:sz w:val="20"/>
                <w:szCs w:val="20"/>
              </w:rPr>
              <w:t xml:space="preserve">DA </w:t>
            </w:r>
          </w:p>
          <w:p w:rsidR="00801168" w:rsidRPr="00801168" w:rsidRDefault="00801168" w:rsidP="00801168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b) </w:t>
            </w:r>
            <w:r w:rsidRPr="0080116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NE</w:t>
            </w:r>
          </w:p>
        </w:tc>
      </w:tr>
      <w:tr w:rsidR="006B03BF" w:rsidRPr="00166D7E" w:rsidTr="006F271C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6B03BF" w:rsidRPr="001E31DD" w:rsidRDefault="002F22D8" w:rsidP="0086005B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="006807F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1.19</w:t>
            </w:r>
            <w:r w:rsidR="005E6C53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2F22D8" w:rsidRDefault="006B03BF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Nositelj projekta ima sjedište na prostoru LAG obuhvata</w:t>
            </w:r>
            <w:r w:rsidR="002F22D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6B03BF" w:rsidRDefault="006B03BF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2F22D8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(zadebljati – </w:t>
            </w:r>
            <w:proofErr w:type="spellStart"/>
            <w:r w:rsidRPr="002F22D8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bold</w:t>
            </w:r>
            <w:proofErr w:type="spellEnd"/>
            <w:r w:rsidR="006F586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odgovor</w:t>
            </w:r>
            <w:r w:rsidR="002F22D8" w:rsidRPr="002F22D8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6B03BF" w:rsidRPr="006F271C" w:rsidRDefault="006B03BF" w:rsidP="006B03BF">
            <w:pPr>
              <w:rPr>
                <w:rFonts w:ascii="Arial Narrow" w:hAnsi="Arial Narrow" w:cs="Arial"/>
                <w:sz w:val="20"/>
                <w:szCs w:val="20"/>
              </w:rPr>
            </w:pPr>
            <w:r w:rsidRPr="006F271C">
              <w:rPr>
                <w:rFonts w:ascii="Arial Narrow" w:hAnsi="Arial Narrow" w:cs="Arial"/>
                <w:sz w:val="20"/>
                <w:szCs w:val="20"/>
              </w:rPr>
              <w:t>a) DA</w:t>
            </w:r>
          </w:p>
          <w:p w:rsidR="006B03BF" w:rsidRPr="006F271C" w:rsidRDefault="006B03BF" w:rsidP="006B03B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F271C">
              <w:rPr>
                <w:rFonts w:ascii="Arial Narrow" w:hAnsi="Arial Narrow" w:cs="Arial"/>
                <w:sz w:val="20"/>
                <w:szCs w:val="20"/>
              </w:rPr>
              <w:t>b) NE</w:t>
            </w:r>
          </w:p>
        </w:tc>
      </w:tr>
      <w:tr w:rsidR="006B03BF" w:rsidRPr="00166D7E" w:rsidTr="006F271C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6B03BF" w:rsidRPr="005E6C53" w:rsidRDefault="00964073" w:rsidP="0086005B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1.2</w:t>
            </w:r>
            <w:r w:rsidR="006807F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0</w:t>
            </w:r>
            <w:r w:rsidR="005E6C53"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6F586A" w:rsidRDefault="006B03BF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Nositelj projekta je obveznik javne nabave: </w:t>
            </w:r>
          </w:p>
          <w:p w:rsidR="002F22D8" w:rsidRDefault="006F586A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20DCA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(zadebljati – </w:t>
            </w:r>
            <w:proofErr w:type="spellStart"/>
            <w:r w:rsidRPr="00320DCA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bold</w:t>
            </w:r>
            <w:proofErr w:type="spellEnd"/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odgovor</w:t>
            </w:r>
            <w:r w:rsidRPr="00320DCA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</w:p>
          <w:p w:rsidR="006B03BF" w:rsidRPr="00320DCA" w:rsidRDefault="006B03BF" w:rsidP="006F586A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Ako je Nositelj projekta obveznik javne nabave potrebno je dostaviti popunjenu Izjavu o statusu </w:t>
            </w:r>
            <w:r w:rsidR="006F586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</w:t>
            </w:r>
            <w:r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ositelja projekta temeljem Zakona o javnoj nabavi, ovjerenu </w:t>
            </w:r>
            <w:r w:rsidR="006F586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pečatom</w:t>
            </w:r>
            <w:r w:rsidR="006F586A"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  <w:r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i potpisanu od strane odgovorne osobe </w:t>
            </w:r>
            <w:r w:rsidR="006F586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</w:t>
            </w:r>
            <w:r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ositelja projekta.</w:t>
            </w:r>
            <w:r w:rsidR="006F4037"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  <w:r w:rsidR="002F22D8"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Predložak Izjave </w:t>
            </w:r>
            <w:r w:rsidR="006F586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nalazi se</w:t>
            </w:r>
            <w:r w:rsidR="002F22D8"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 </w:t>
            </w:r>
            <w:r w:rsidR="006F586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</w:t>
            </w:r>
            <w:r w:rsidR="002F22D8"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rilogu VII. Natječaja.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6B03BF" w:rsidRPr="006F271C" w:rsidRDefault="006B03BF" w:rsidP="006B03BF">
            <w:pPr>
              <w:rPr>
                <w:rFonts w:ascii="Arial Narrow" w:hAnsi="Arial Narrow" w:cs="Arial"/>
                <w:sz w:val="20"/>
                <w:szCs w:val="20"/>
              </w:rPr>
            </w:pPr>
            <w:r w:rsidRPr="006F271C">
              <w:rPr>
                <w:rFonts w:ascii="Arial Narrow" w:hAnsi="Arial Narrow" w:cs="Arial"/>
                <w:sz w:val="20"/>
                <w:szCs w:val="20"/>
              </w:rPr>
              <w:t>a) DA</w:t>
            </w:r>
          </w:p>
          <w:p w:rsidR="006B03BF" w:rsidRPr="006F271C" w:rsidRDefault="006B03BF" w:rsidP="006B03BF">
            <w:pPr>
              <w:rPr>
                <w:rFonts w:ascii="Arial Narrow" w:hAnsi="Arial Narrow" w:cs="Arial"/>
              </w:rPr>
            </w:pPr>
            <w:r w:rsidRPr="006F271C">
              <w:rPr>
                <w:rFonts w:ascii="Arial Narrow" w:hAnsi="Arial Narrow" w:cs="Arial"/>
                <w:sz w:val="20"/>
                <w:szCs w:val="20"/>
              </w:rPr>
              <w:t>b) NE</w:t>
            </w:r>
          </w:p>
        </w:tc>
      </w:tr>
      <w:tr w:rsidR="006F4037" w:rsidRPr="00166D7E" w:rsidTr="006F271C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6F4037" w:rsidRPr="005E6C53" w:rsidRDefault="00964073" w:rsidP="0086005B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1.2</w:t>
            </w:r>
            <w:r w:rsidR="006807F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1</w:t>
            </w:r>
            <w:r w:rsidR="005E6C53"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320DCA" w:rsidRDefault="006F4037" w:rsidP="000C0A55">
            <w:pPr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Nos</w:t>
            </w:r>
            <w:r w:rsidR="00727A8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itelj projekta ima podmirene ob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veze prema državnom proračunu Republike Hrvatske</w:t>
            </w:r>
            <w:r w:rsidRPr="009154CA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: </w:t>
            </w:r>
          </w:p>
          <w:p w:rsidR="006F586A" w:rsidRDefault="006F4037" w:rsidP="006F586A">
            <w:pPr>
              <w:jc w:val="both"/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</w:pPr>
            <w:r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Nositelj projekta </w:t>
            </w:r>
            <w:r w:rsidR="006F586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mora</w:t>
            </w:r>
            <w:r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dostaviti Potvrdu porezne uprave iz koje je vidljivo da nema duga prema Državnom proračunu Republike Hrvatske ne stariju od 30 dana od datuma podnošenja </w:t>
            </w:r>
            <w:r w:rsidR="006F586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</w:t>
            </w:r>
            <w:r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rijave projekta </w:t>
            </w:r>
          </w:p>
          <w:p w:rsidR="006F4037" w:rsidRPr="00320DCA" w:rsidRDefault="006F4037" w:rsidP="006F586A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320DCA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(zadebljati – </w:t>
            </w:r>
            <w:proofErr w:type="spellStart"/>
            <w:r w:rsidRPr="00320DCA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bold</w:t>
            </w:r>
            <w:proofErr w:type="spellEnd"/>
            <w:r w:rsidR="006F586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odgovor</w:t>
            </w:r>
            <w:r w:rsidRPr="00320DCA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6F4037" w:rsidRPr="006F271C" w:rsidRDefault="006F4037" w:rsidP="006F4037">
            <w:pPr>
              <w:rPr>
                <w:rFonts w:ascii="Arial Narrow" w:hAnsi="Arial Narrow" w:cs="Arial"/>
                <w:sz w:val="20"/>
                <w:szCs w:val="20"/>
              </w:rPr>
            </w:pPr>
            <w:r w:rsidRPr="006F271C">
              <w:rPr>
                <w:rFonts w:ascii="Arial Narrow" w:hAnsi="Arial Narrow" w:cs="Arial"/>
                <w:sz w:val="20"/>
                <w:szCs w:val="20"/>
              </w:rPr>
              <w:t>a) DA</w:t>
            </w:r>
          </w:p>
          <w:p w:rsidR="006F4037" w:rsidRPr="00A32623" w:rsidRDefault="006F4037" w:rsidP="006F4037">
            <w:pPr>
              <w:rPr>
                <w:rFonts w:ascii="Arial Narrow" w:hAnsi="Arial Narrow" w:cs="Arial"/>
                <w:b/>
              </w:rPr>
            </w:pPr>
            <w:r w:rsidRPr="006F271C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b) NE</w:t>
            </w:r>
          </w:p>
        </w:tc>
      </w:tr>
      <w:tr w:rsidR="00D82EF9" w:rsidRPr="00166D7E" w:rsidTr="006F271C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D82EF9" w:rsidRDefault="00847826" w:rsidP="00C740B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1.2</w:t>
            </w:r>
            <w:r w:rsidR="006807F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2</w:t>
            </w:r>
            <w:r w:rsidR="004A051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D82EF9" w:rsidRDefault="00D82EF9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Fazno građenje</w:t>
            </w:r>
            <w:r w:rsidR="0000551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D82EF9" w:rsidRPr="00320DCA" w:rsidRDefault="00FC612B" w:rsidP="00005510">
            <w:pPr>
              <w:jc w:val="both"/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</w:pPr>
            <w:r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Ako se realizacija projekta odvija u fazama</w:t>
            </w:r>
            <w:r w:rsidR="00D82EF9"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potrebno je dostaviti projektno-</w:t>
            </w:r>
            <w:r w:rsidR="00D82EF9"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lastRenderedPageBreak/>
              <w:t xml:space="preserve">tehničku dokumentaciju i akte </w:t>
            </w:r>
            <w:r w:rsidR="004A051A"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kojim se odobrava građenje iz kojih je jasno vidljivo radi li se o faznom građenju, te utvrditi temeljem projektno-tehničke dokumentacije i akta kojim se odobrava građenje provodi li se projekt/operacija temeljem jedne građevinske dozvole.</w:t>
            </w:r>
            <w:r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005510" w:rsidRPr="006F271C" w:rsidRDefault="00005510" w:rsidP="000055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6F271C">
              <w:rPr>
                <w:rFonts w:ascii="Arial Narrow" w:hAnsi="Arial Narrow" w:cs="Arial"/>
                <w:sz w:val="20"/>
                <w:szCs w:val="20"/>
              </w:rPr>
              <w:lastRenderedPageBreak/>
              <w:t>a) DA</w:t>
            </w:r>
          </w:p>
          <w:p w:rsidR="00D82EF9" w:rsidRPr="006F271C" w:rsidRDefault="00005510" w:rsidP="000055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6F271C">
              <w:rPr>
                <w:rFonts w:ascii="Arial Narrow" w:hAnsi="Arial Narrow" w:cs="Arial"/>
                <w:sz w:val="20"/>
                <w:szCs w:val="20"/>
              </w:rPr>
              <w:t>b) NE</w:t>
            </w:r>
          </w:p>
        </w:tc>
      </w:tr>
    </w:tbl>
    <w:p w:rsidR="00437073" w:rsidRPr="00166D7E" w:rsidRDefault="00437073" w:rsidP="00A04F20">
      <w:pPr>
        <w:rPr>
          <w:rFonts w:ascii="Arial Narrow" w:hAnsi="Arial Narrow" w:cs="Arial"/>
        </w:rPr>
      </w:pPr>
    </w:p>
    <w:tbl>
      <w:tblPr>
        <w:tblW w:w="51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7"/>
        <w:gridCol w:w="3101"/>
        <w:gridCol w:w="514"/>
        <w:gridCol w:w="514"/>
        <w:gridCol w:w="514"/>
        <w:gridCol w:w="514"/>
        <w:gridCol w:w="514"/>
        <w:gridCol w:w="516"/>
        <w:gridCol w:w="514"/>
        <w:gridCol w:w="514"/>
        <w:gridCol w:w="514"/>
        <w:gridCol w:w="514"/>
        <w:gridCol w:w="518"/>
      </w:tblGrid>
      <w:tr w:rsidR="00C90968" w:rsidRPr="00166D7E" w:rsidTr="00477989">
        <w:trPr>
          <w:trHeight w:hRule="exact" w:val="707"/>
        </w:trPr>
        <w:tc>
          <w:tcPr>
            <w:tcW w:w="5000" w:type="pct"/>
            <w:gridSpan w:val="13"/>
            <w:shd w:val="clear" w:color="auto" w:fill="DEEAF6" w:themeFill="accent1" w:themeFillTint="33"/>
            <w:vAlign w:val="center"/>
          </w:tcPr>
          <w:p w:rsidR="00C90968" w:rsidRDefault="00C90968" w:rsidP="00C90968">
            <w:pPr>
              <w:suppressAutoHyphens w:val="0"/>
              <w:spacing w:line="276" w:lineRule="auto"/>
              <w:jc w:val="both"/>
              <w:rPr>
                <w:rFonts w:ascii="Arial Narrow" w:hAnsi="Arial Narrow" w:cs="Arial"/>
                <w:b/>
              </w:rPr>
            </w:pPr>
            <w:r w:rsidRPr="00C90968">
              <w:rPr>
                <w:rFonts w:ascii="Arial Narrow" w:hAnsi="Arial Narrow" w:cs="Arial"/>
                <w:b/>
                <w:sz w:val="22"/>
              </w:rPr>
              <w:t xml:space="preserve">I.2. </w:t>
            </w:r>
            <w:r w:rsidR="00B563CF">
              <w:rPr>
                <w:rFonts w:ascii="Arial Narrow" w:hAnsi="Arial Narrow" w:cs="Arial"/>
                <w:b/>
                <w:sz w:val="22"/>
              </w:rPr>
              <w:t xml:space="preserve"> PODATCI O ODGOVORNOJ OSOBI</w:t>
            </w:r>
          </w:p>
          <w:p w:rsidR="00C90968" w:rsidRPr="00C90968" w:rsidRDefault="001C3703" w:rsidP="00DD1779">
            <w:pPr>
              <w:suppressAutoHyphens w:val="0"/>
              <w:spacing w:after="200" w:line="276" w:lineRule="auto"/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Upišite podatke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osobe ovlaštene za zastupanje</w:t>
            </w:r>
            <w:r w:rsidR="0015765B">
              <w:rPr>
                <w:rFonts w:ascii="Arial" w:hAnsi="Arial" w:cs="Arial"/>
                <w:i/>
                <w:sz w:val="16"/>
                <w:szCs w:val="16"/>
              </w:rPr>
              <w:t>/odgovorne osobe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od strane nositelja projekta</w:t>
            </w:r>
          </w:p>
          <w:p w:rsidR="00C90968" w:rsidRPr="00166D7E" w:rsidRDefault="00C90968" w:rsidP="00C90968">
            <w:pPr>
              <w:jc w:val="both"/>
              <w:rPr>
                <w:rFonts w:ascii="Arial Narrow" w:eastAsia="Calibri" w:hAnsi="Arial Narrow" w:cs="Arial"/>
                <w:color w:val="FF0000"/>
                <w:sz w:val="20"/>
                <w:szCs w:val="20"/>
                <w:lang w:eastAsia="en-US"/>
              </w:rPr>
            </w:pPr>
          </w:p>
          <w:p w:rsidR="00C90968" w:rsidRPr="00166D7E" w:rsidRDefault="00C90968" w:rsidP="00AE7370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color w:val="FF0000"/>
                <w:sz w:val="20"/>
                <w:szCs w:val="20"/>
                <w:lang w:eastAsia="en-US"/>
              </w:rPr>
            </w:pPr>
          </w:p>
        </w:tc>
      </w:tr>
      <w:tr w:rsidR="00F53798" w:rsidRPr="00166D7E" w:rsidTr="003934DC">
        <w:trPr>
          <w:trHeight w:hRule="exact" w:val="795"/>
        </w:trPr>
        <w:tc>
          <w:tcPr>
            <w:tcW w:w="432" w:type="pct"/>
            <w:shd w:val="clear" w:color="auto" w:fill="DEEAF6" w:themeFill="accent1" w:themeFillTint="33"/>
            <w:vAlign w:val="center"/>
          </w:tcPr>
          <w:p w:rsidR="008E5D9D" w:rsidRPr="005E6C53" w:rsidRDefault="005E6C53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6807F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. 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1617" w:type="pct"/>
            <w:shd w:val="clear" w:color="auto" w:fill="DEEAF6" w:themeFill="accent1" w:themeFillTint="33"/>
            <w:vAlign w:val="center"/>
          </w:tcPr>
          <w:p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Ime i prezime odgovorne osobe i dužnost koju ona obavlja:</w:t>
            </w:r>
          </w:p>
          <w:p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proofErr w:type="spellStart"/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npr</w:t>
            </w:r>
            <w:proofErr w:type="spellEnd"/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. </w:t>
            </w:r>
            <w:r w:rsidR="00DA216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načelnik/</w:t>
            </w:r>
            <w:proofErr w:type="spellStart"/>
            <w:r w:rsidR="00DA216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ica</w:t>
            </w:r>
            <w:proofErr w:type="spellEnd"/>
            <w:r w:rsidR="00DA216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, </w:t>
            </w: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predsjednik/</w:t>
            </w:r>
            <w:proofErr w:type="spellStart"/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ica</w:t>
            </w:r>
            <w:proofErr w:type="spellEnd"/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uprave, direktor/</w:t>
            </w:r>
            <w:proofErr w:type="spellStart"/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ica</w:t>
            </w:r>
            <w:proofErr w:type="spellEnd"/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:</w:t>
            </w:r>
          </w:p>
          <w:p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8E5D9D" w:rsidRPr="00166D7E" w:rsidRDefault="008E5D9D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  <w:r w:rsidR="00B563C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952" w:type="pct"/>
            <w:gridSpan w:val="11"/>
            <w:shd w:val="clear" w:color="auto" w:fill="auto"/>
            <w:vAlign w:val="center"/>
          </w:tcPr>
          <w:p w:rsidR="008E5D9D" w:rsidRPr="002F04E9" w:rsidRDefault="008E5D9D" w:rsidP="006C635C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7516A9" w:rsidRPr="00166D7E" w:rsidTr="003934DC">
        <w:trPr>
          <w:trHeight w:hRule="exact" w:val="500"/>
        </w:trPr>
        <w:tc>
          <w:tcPr>
            <w:tcW w:w="432" w:type="pct"/>
            <w:shd w:val="clear" w:color="auto" w:fill="DEEAF6" w:themeFill="accent1" w:themeFillTint="33"/>
            <w:vAlign w:val="center"/>
          </w:tcPr>
          <w:p w:rsidR="007516A9" w:rsidRPr="005E6C53" w:rsidRDefault="005E6C53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6807F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2.2.</w:t>
            </w:r>
          </w:p>
        </w:tc>
        <w:tc>
          <w:tcPr>
            <w:tcW w:w="1617" w:type="pct"/>
            <w:shd w:val="clear" w:color="auto" w:fill="DEEAF6" w:themeFill="accent1" w:themeFillTint="33"/>
            <w:vAlign w:val="center"/>
          </w:tcPr>
          <w:p w:rsidR="007516A9" w:rsidRDefault="007516A9" w:rsidP="007516A9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OIB odgovorne osobe: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7516A9" w:rsidRPr="002F04E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7516A9" w:rsidRPr="002F04E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7516A9" w:rsidRPr="002F04E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7516A9" w:rsidRPr="002F04E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7516A9" w:rsidRPr="002F04E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7516A9" w:rsidRPr="002F04E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7516A9" w:rsidRPr="002F04E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7516A9" w:rsidRPr="002F04E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7516A9" w:rsidRPr="002F04E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7516A9" w:rsidRPr="002F04E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7516A9" w:rsidRPr="002F04E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</w:tbl>
    <w:p w:rsidR="006A15B8" w:rsidRDefault="006A15B8" w:rsidP="006A15B8">
      <w:pPr>
        <w:rPr>
          <w:rFonts w:ascii="Arial Narrow" w:hAnsi="Arial Narrow"/>
          <w:b/>
          <w:sz w:val="32"/>
        </w:rPr>
      </w:pPr>
    </w:p>
    <w:p w:rsidR="00727A85" w:rsidRDefault="00727A85" w:rsidP="006A15B8">
      <w:pPr>
        <w:rPr>
          <w:rFonts w:ascii="Arial Narrow" w:hAnsi="Arial Narrow"/>
          <w:b/>
          <w:sz w:val="32"/>
        </w:rPr>
      </w:pPr>
    </w:p>
    <w:p w:rsidR="00727A85" w:rsidRPr="00166D7E" w:rsidRDefault="00727A85" w:rsidP="006A15B8">
      <w:pPr>
        <w:rPr>
          <w:rFonts w:ascii="Arial Narrow" w:hAnsi="Arial Narrow"/>
          <w:b/>
          <w:sz w:val="32"/>
        </w:rPr>
      </w:pPr>
    </w:p>
    <w:tbl>
      <w:tblPr>
        <w:tblStyle w:val="Reetkatablice"/>
        <w:tblW w:w="9346" w:type="dxa"/>
        <w:tblLayout w:type="fixed"/>
        <w:tblLook w:val="04A0"/>
      </w:tblPr>
      <w:tblGrid>
        <w:gridCol w:w="918"/>
        <w:gridCol w:w="2053"/>
        <w:gridCol w:w="993"/>
        <w:gridCol w:w="1132"/>
        <w:gridCol w:w="1262"/>
        <w:gridCol w:w="863"/>
        <w:gridCol w:w="2125"/>
      </w:tblGrid>
      <w:tr w:rsidR="006A15B8" w:rsidRPr="00166D7E" w:rsidTr="002E7736">
        <w:trPr>
          <w:trHeight w:val="274"/>
        </w:trPr>
        <w:tc>
          <w:tcPr>
            <w:tcW w:w="9346" w:type="dxa"/>
            <w:gridSpan w:val="7"/>
            <w:shd w:val="clear" w:color="auto" w:fill="FFF2CC" w:themeFill="accent4" w:themeFillTint="33"/>
          </w:tcPr>
          <w:p w:rsidR="006A15B8" w:rsidRPr="00166D7E" w:rsidRDefault="006A15B8" w:rsidP="00E17D9A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8"/>
              </w:rPr>
              <w:t>I</w:t>
            </w:r>
            <w:r w:rsidR="004F2765">
              <w:rPr>
                <w:rFonts w:ascii="Arial Narrow" w:hAnsi="Arial Narrow" w:cs="Arial"/>
                <w:b/>
                <w:sz w:val="28"/>
              </w:rPr>
              <w:t>I</w:t>
            </w:r>
            <w:r w:rsidRPr="00166D7E">
              <w:rPr>
                <w:rFonts w:ascii="Arial Narrow" w:hAnsi="Arial Narrow" w:cs="Arial"/>
                <w:b/>
                <w:sz w:val="28"/>
              </w:rPr>
              <w:t xml:space="preserve">. </w:t>
            </w:r>
            <w:r w:rsidR="00E17D9A">
              <w:rPr>
                <w:rFonts w:ascii="Arial Narrow" w:hAnsi="Arial Narrow" w:cs="Arial"/>
                <w:b/>
                <w:sz w:val="28"/>
              </w:rPr>
              <w:t>PODATCI O PROJEKTU</w:t>
            </w:r>
          </w:p>
        </w:tc>
      </w:tr>
      <w:tr w:rsidR="00E17D9A" w:rsidRPr="00166D7E" w:rsidTr="00E17D9A">
        <w:trPr>
          <w:trHeight w:val="274"/>
        </w:trPr>
        <w:tc>
          <w:tcPr>
            <w:tcW w:w="9346" w:type="dxa"/>
            <w:gridSpan w:val="7"/>
            <w:shd w:val="clear" w:color="auto" w:fill="DEEAF6" w:themeFill="accent1" w:themeFillTint="33"/>
          </w:tcPr>
          <w:p w:rsidR="00E17D9A" w:rsidRDefault="00E17D9A" w:rsidP="007516A9">
            <w:pPr>
              <w:rPr>
                <w:rFonts w:ascii="Arial Narrow" w:hAnsi="Arial Narrow" w:cs="Arial"/>
                <w:b/>
                <w:sz w:val="28"/>
              </w:rPr>
            </w:pPr>
            <w:r>
              <w:rPr>
                <w:rFonts w:ascii="Arial Narrow" w:hAnsi="Arial Narrow" w:cs="Arial"/>
                <w:b/>
              </w:rPr>
              <w:t>I</w:t>
            </w:r>
            <w:r w:rsidR="007516A9">
              <w:rPr>
                <w:rFonts w:ascii="Arial Narrow" w:hAnsi="Arial Narrow" w:cs="Arial"/>
                <w:b/>
              </w:rPr>
              <w:t>I</w:t>
            </w:r>
            <w:r>
              <w:rPr>
                <w:rFonts w:ascii="Arial Narrow" w:hAnsi="Arial Narrow" w:cs="Arial"/>
                <w:b/>
              </w:rPr>
              <w:t xml:space="preserve">.1. OSNOVNI PODATCI O PROJEKTU </w:t>
            </w:r>
          </w:p>
        </w:tc>
      </w:tr>
      <w:tr w:rsidR="00E17D9A" w:rsidRPr="00166D7E" w:rsidTr="00A32623">
        <w:trPr>
          <w:trHeight w:val="465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E17D9A" w:rsidRPr="005370BC" w:rsidRDefault="005370BC" w:rsidP="00E17D9A">
            <w:pPr>
              <w:rPr>
                <w:rFonts w:ascii="Arial Narrow" w:hAnsi="Arial Narrow" w:cs="Arial"/>
                <w:b/>
              </w:rPr>
            </w:pP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</w:t>
            </w:r>
            <w:r w:rsidR="00E17D9A"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E17D9A" w:rsidRDefault="00E17D9A" w:rsidP="00C931A1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 projekta:</w:t>
            </w:r>
          </w:p>
          <w:p w:rsidR="0048320C" w:rsidRPr="00C931A1" w:rsidRDefault="00B82E60" w:rsidP="00C931A1">
            <w:pPr>
              <w:jc w:val="both"/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r w:rsidRPr="00C931A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(u</w:t>
            </w:r>
            <w:r w:rsidR="0048320C" w:rsidRPr="00C931A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pisati točan naziv projekta)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E17D9A" w:rsidRDefault="00E17D9A" w:rsidP="00E17D9A">
            <w:pPr>
              <w:rPr>
                <w:rFonts w:ascii="Arial Narrow" w:hAnsi="Arial Narrow" w:cs="Arial"/>
                <w:b/>
              </w:rPr>
            </w:pPr>
          </w:p>
        </w:tc>
      </w:tr>
      <w:tr w:rsidR="00E17D9A" w:rsidRPr="00166D7E" w:rsidTr="00A32623">
        <w:trPr>
          <w:trHeight w:val="340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E17D9A" w:rsidRPr="005370BC" w:rsidRDefault="005370BC" w:rsidP="00E17D9A">
            <w:pPr>
              <w:rPr>
                <w:rFonts w:ascii="Arial Narrow" w:hAnsi="Arial Narrow" w:cs="Arial"/>
                <w:b/>
              </w:rPr>
            </w:pP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1.2.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E17D9A" w:rsidRPr="00855E30" w:rsidRDefault="00B74401" w:rsidP="00C931A1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855E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Projektom </w:t>
            </w:r>
            <w:r w:rsidR="0000551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se </w:t>
            </w:r>
            <w:r w:rsidRPr="00855E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ostvaruj</w:t>
            </w:r>
            <w:r w:rsidR="0000551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</w:t>
            </w:r>
            <w:r w:rsidRPr="00855E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sljedeć</w:t>
            </w:r>
            <w:r w:rsidR="0000551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E17D9A" w:rsidRPr="00855E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ciljev</w:t>
            </w:r>
            <w:r w:rsidR="0000551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E17D9A" w:rsidRPr="00855E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E17D9A" w:rsidRPr="00C931A1" w:rsidRDefault="00855E30" w:rsidP="00C931A1">
            <w:pPr>
              <w:jc w:val="both"/>
              <w:rPr>
                <w:rFonts w:ascii="Arial Narrow" w:hAnsi="Arial Narrow" w:cs="Arial"/>
                <w:b/>
                <w:i/>
                <w:highlight w:val="yellow"/>
              </w:rPr>
            </w:pPr>
            <w:r w:rsidRPr="00C931A1">
              <w:rPr>
                <w:rFonts w:ascii="Arial Narrow" w:hAnsi="Arial Narrow" w:cs="Arial"/>
                <w:i/>
                <w:sz w:val="18"/>
                <w:szCs w:val="18"/>
              </w:rPr>
              <w:t>(</w:t>
            </w:r>
            <w:r w:rsidR="00993642" w:rsidRPr="00C931A1">
              <w:rPr>
                <w:rFonts w:ascii="Arial Narrow" w:hAnsi="Arial Narrow" w:cs="Arial"/>
                <w:i/>
                <w:sz w:val="18"/>
                <w:szCs w:val="18"/>
              </w:rPr>
              <w:t>navesti koji se  ciljevi</w:t>
            </w:r>
            <w:r w:rsidRPr="00C931A1">
              <w:rPr>
                <w:rFonts w:ascii="Arial Narrow" w:hAnsi="Arial Narrow" w:cs="Arial"/>
                <w:i/>
                <w:sz w:val="18"/>
                <w:szCs w:val="18"/>
              </w:rPr>
              <w:t xml:space="preserve"> iz LRS LAG-a ostvaruju realizacijom projekta koji je predmet ulaganja)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E17D9A" w:rsidRPr="00855E30" w:rsidRDefault="00E17D9A" w:rsidP="00855E30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B74401" w:rsidRPr="00166D7E" w:rsidTr="00A32623">
        <w:trPr>
          <w:trHeight w:val="872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B74401" w:rsidRPr="005370BC" w:rsidRDefault="005370B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1.3.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B74401" w:rsidRDefault="00ED1B91" w:rsidP="00C931A1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 i vrsta ulaganja</w:t>
            </w:r>
            <w:r w:rsidR="00B7440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B74401" w:rsidRPr="00C931A1" w:rsidRDefault="003313CC" w:rsidP="00C931A1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C931A1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(zade</w:t>
            </w:r>
            <w:r w:rsidR="00ED1B91" w:rsidRPr="00C931A1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bljati-</w:t>
            </w:r>
            <w:proofErr w:type="spellStart"/>
            <w:r w:rsidR="00ED1B91" w:rsidRPr="00C931A1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bold</w:t>
            </w:r>
            <w:proofErr w:type="spellEnd"/>
            <w:r w:rsidR="00ED1B91" w:rsidRPr="00C931A1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  <w:r w:rsidR="00600D28" w:rsidRPr="006F271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predmet ulaganja</w:t>
            </w:r>
            <w:r w:rsidR="00ED1B91" w:rsidRPr="00C931A1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ED1B91" w:rsidRDefault="00ED1B91" w:rsidP="005D2A36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B74401" w:rsidRPr="00B74401" w:rsidRDefault="00B74401" w:rsidP="005D2A36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1.</w:t>
            </w:r>
            <w:r w:rsidR="00ED1B9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Izgradnja nove građevine</w:t>
            </w:r>
          </w:p>
          <w:p w:rsidR="00B74401" w:rsidRDefault="00B74401" w:rsidP="005D2A36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2.</w:t>
            </w:r>
            <w:r w:rsidR="00ED1B9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Rekonstrukcija postojeće građevine</w:t>
            </w:r>
          </w:p>
          <w:p w:rsidR="00ED1B91" w:rsidRPr="00B74401" w:rsidRDefault="00ED1B91" w:rsidP="005D2A36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3. Opremanje građevine</w:t>
            </w:r>
          </w:p>
          <w:p w:rsidR="00B74401" w:rsidRDefault="00B74401" w:rsidP="005D2A36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B36750" w:rsidRPr="00166D7E" w:rsidTr="00A32623">
        <w:trPr>
          <w:trHeight w:val="9746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B36750" w:rsidRPr="005370BC" w:rsidRDefault="005370B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lastRenderedPageBreak/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1.4.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B36750" w:rsidRPr="00615D52" w:rsidRDefault="00B36750" w:rsidP="00C931A1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615D52">
              <w:rPr>
                <w:rFonts w:ascii="Arial Narrow" w:eastAsia="Calibri" w:hAnsi="Arial Narrow" w:cs="Arial"/>
                <w:b/>
                <w:sz w:val="20"/>
                <w:szCs w:val="20"/>
              </w:rPr>
              <w:t>Prihvatljivi projekti</w:t>
            </w:r>
          </w:p>
          <w:p w:rsidR="00600D28" w:rsidRPr="00C931A1" w:rsidRDefault="00600D28" w:rsidP="00C931A1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</w:rPr>
            </w:pPr>
            <w:r w:rsidRPr="00C931A1">
              <w:rPr>
                <w:rFonts w:ascii="Arial Narrow" w:eastAsia="Calibri" w:hAnsi="Arial Narrow" w:cs="Arial"/>
                <w:b/>
                <w:i/>
                <w:sz w:val="20"/>
                <w:szCs w:val="20"/>
              </w:rPr>
              <w:t>(</w:t>
            </w:r>
            <w:r w:rsidRPr="00C931A1"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  <w:t>zadebljati-</w:t>
            </w:r>
            <w:proofErr w:type="spellStart"/>
            <w:r w:rsidRPr="00C931A1"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  <w:t>bold</w:t>
            </w:r>
            <w:proofErr w:type="spellEnd"/>
            <w:r w:rsidRPr="00C931A1"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  <w:t xml:space="preserve"> </w:t>
            </w:r>
            <w:r w:rsidRPr="006F271C">
              <w:rPr>
                <w:rFonts w:ascii="Arial Narrow" w:eastAsia="Calibri" w:hAnsi="Arial Narrow" w:cs="Arial"/>
                <w:i/>
                <w:sz w:val="18"/>
                <w:szCs w:val="18"/>
              </w:rPr>
              <w:t>projekt/e koji je/su predmet ulaganja</w:t>
            </w:r>
            <w:r w:rsidR="00615D52" w:rsidRPr="00C931A1"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  <w:t>)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vatrogasni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dom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i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spremište</w:t>
            </w:r>
            <w:proofErr w:type="spellEnd"/>
            <w:r w:rsidR="00DB10AF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>isključujući</w:t>
            </w:r>
            <w:proofErr w:type="spellEnd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>opremu</w:t>
            </w:r>
            <w:proofErr w:type="spellEnd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>za</w:t>
            </w:r>
            <w:proofErr w:type="spellEnd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>obavljanje</w:t>
            </w:r>
            <w:proofErr w:type="spellEnd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>vatrogasne</w:t>
            </w:r>
            <w:proofErr w:type="spellEnd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>djelatnosti</w:t>
            </w:r>
            <w:proofErr w:type="spellEnd"/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društveni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dom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>/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kulturni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centar</w:t>
            </w:r>
            <w:proofErr w:type="spellEnd"/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planinarski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dom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i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sklonište</w:t>
            </w:r>
            <w:proofErr w:type="spellEnd"/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turistički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informativni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centar</w:t>
            </w:r>
            <w:proofErr w:type="spellEnd"/>
          </w:p>
          <w:p w:rsidR="00ED1B91" w:rsidRPr="00ED1B91" w:rsidRDefault="00DB10AF" w:rsidP="00ED1B91">
            <w:pPr>
              <w:pStyle w:val="Odlomakpopisa"/>
              <w:numPr>
                <w:ilvl w:val="0"/>
                <w:numId w:val="6"/>
              </w:numPr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dječje</w:t>
            </w:r>
            <w:proofErr w:type="spellEnd"/>
            <w:r w:rsidR="00ED1B91"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ED1B91" w:rsidRPr="00ED1B91">
              <w:rPr>
                <w:rFonts w:ascii="Arial Narrow" w:hAnsi="Arial Narrow" w:cs="Arial"/>
                <w:sz w:val="20"/>
                <w:szCs w:val="20"/>
              </w:rPr>
              <w:t>igrališt</w:t>
            </w:r>
            <w:r w:rsidR="004544AF">
              <w:rPr>
                <w:rFonts w:ascii="Arial Narrow" w:hAnsi="Arial Narrow" w:cs="Arial"/>
                <w:sz w:val="20"/>
                <w:szCs w:val="20"/>
              </w:rPr>
              <w:t>e</w:t>
            </w:r>
            <w:proofErr w:type="spellEnd"/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sportsk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građevin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proofErr w:type="spellEnd"/>
            <w:r w:rsidR="00DB10A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proofErr w:type="spellStart"/>
            <w:r w:rsidR="00DB10AF">
              <w:rPr>
                <w:rFonts w:ascii="Arial Narrow" w:hAnsi="Arial Narrow" w:cs="Arial"/>
                <w:sz w:val="20"/>
                <w:szCs w:val="20"/>
              </w:rPr>
              <w:t>natkrivrenih</w:t>
            </w:r>
            <w:proofErr w:type="spellEnd"/>
            <w:r w:rsidR="00DB10AF">
              <w:rPr>
                <w:rFonts w:ascii="Arial Narrow" w:hAnsi="Arial Narrow" w:cs="Arial"/>
                <w:sz w:val="20"/>
                <w:szCs w:val="20"/>
              </w:rPr>
              <w:t xml:space="preserve"> i </w:t>
            </w:r>
            <w:proofErr w:type="spellStart"/>
            <w:r w:rsidR="00DB10AF">
              <w:rPr>
                <w:rFonts w:ascii="Arial Narrow" w:hAnsi="Arial Narrow" w:cs="Arial"/>
                <w:sz w:val="20"/>
                <w:szCs w:val="20"/>
              </w:rPr>
              <w:t>otvorenih</w:t>
            </w:r>
            <w:proofErr w:type="spellEnd"/>
            <w:r w:rsidR="00DB10AF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DB10AF">
              <w:rPr>
                <w:rFonts w:ascii="Arial Narrow" w:hAnsi="Arial Narrow" w:cs="Arial"/>
                <w:sz w:val="20"/>
                <w:szCs w:val="20"/>
              </w:rPr>
              <w:t>terena</w:t>
            </w:r>
            <w:proofErr w:type="spellEnd"/>
            <w:r w:rsidR="00DB10AF">
              <w:rPr>
                <w:rFonts w:ascii="Arial Narrow" w:hAnsi="Arial Narrow" w:cs="Arial"/>
                <w:sz w:val="20"/>
                <w:szCs w:val="20"/>
              </w:rPr>
              <w:t>)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objekt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za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slatkovodni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sportski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ribolov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ribički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dom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nadstrešnica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i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drugo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>)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rekreacijsk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zon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na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rijekama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i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jezerima</w:t>
            </w:r>
            <w:proofErr w:type="spellEnd"/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biciklističk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staz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koja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nije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sastavni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dio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ceste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>)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tematski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put</w:t>
            </w:r>
            <w:proofErr w:type="spellEnd"/>
            <w:r w:rsidR="002F38AD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>i park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građevin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za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ostvarivanje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organizirane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njege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odgoja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obrazovanja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i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zaštite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djece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do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polaska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u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osnovnu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školu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dječji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vrtić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rekonstrukcija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i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opremanje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prostora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za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izvođenje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programa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predškole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u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osnovnoj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školi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te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rekonstrukcija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i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opremanje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prostora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za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igraonicu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pri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knjižnici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zdravstvenoj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socijalnoj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kulturnoj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i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sportskoj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ustanovi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udruzi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te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drugoj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pravnoj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osobi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u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kojima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se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provode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kraći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programi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odgojno-obrazovnog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rada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s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djecom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rane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i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predškolske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dobi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>)</w:t>
            </w:r>
          </w:p>
          <w:p w:rsidR="00ED1B91" w:rsidRPr="00DB10AF" w:rsidRDefault="00ED1B91" w:rsidP="00DB10AF">
            <w:pPr>
              <w:pStyle w:val="Odlomakpopisa"/>
              <w:numPr>
                <w:ilvl w:val="0"/>
                <w:numId w:val="6"/>
              </w:numPr>
              <w:ind w:left="342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javn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zelen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površin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(park i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slično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>)</w:t>
            </w:r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>isključujući</w:t>
            </w:r>
            <w:proofErr w:type="spellEnd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>građevine</w:t>
            </w:r>
            <w:proofErr w:type="spellEnd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>koje</w:t>
            </w:r>
            <w:proofErr w:type="spellEnd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 xml:space="preserve"> se </w:t>
            </w:r>
            <w:proofErr w:type="spellStart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>nalaze</w:t>
            </w:r>
            <w:proofErr w:type="spellEnd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>uz</w:t>
            </w:r>
            <w:proofErr w:type="spellEnd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>javnu</w:t>
            </w:r>
            <w:proofErr w:type="spellEnd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>zelenu</w:t>
            </w:r>
            <w:proofErr w:type="spellEnd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>površinu</w:t>
            </w:r>
            <w:proofErr w:type="spellEnd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>koje</w:t>
            </w:r>
            <w:proofErr w:type="spellEnd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>nisu</w:t>
            </w:r>
            <w:proofErr w:type="spellEnd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 xml:space="preserve"> u </w:t>
            </w:r>
            <w:proofErr w:type="spellStart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>svrhu</w:t>
            </w:r>
            <w:proofErr w:type="spellEnd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>javnih</w:t>
            </w:r>
            <w:proofErr w:type="spellEnd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>zelenih</w:t>
            </w:r>
            <w:proofErr w:type="spellEnd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>površina</w:t>
            </w:r>
            <w:proofErr w:type="spellEnd"/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pješačk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staz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koja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nije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sastavni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dio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ceste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>)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pješačk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zon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proofErr w:type="spellEnd"/>
            <w:r w:rsidR="00DB10AF">
              <w:rPr>
                <w:rFonts w:ascii="Arial Narrow" w:hAnsi="Arial Narrow" w:cs="Arial"/>
                <w:sz w:val="20"/>
                <w:szCs w:val="20"/>
              </w:rPr>
              <w:t>,</w:t>
            </w:r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>isključujući</w:t>
            </w:r>
            <w:proofErr w:type="spellEnd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>zgrade</w:t>
            </w:r>
            <w:proofErr w:type="spellEnd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>koje</w:t>
            </w:r>
            <w:proofErr w:type="spellEnd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 xml:space="preserve"> se </w:t>
            </w:r>
            <w:proofErr w:type="spellStart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>nalaze</w:t>
            </w:r>
            <w:proofErr w:type="spellEnd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>uz</w:t>
            </w:r>
            <w:proofErr w:type="spellEnd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>pješačku</w:t>
            </w:r>
            <w:proofErr w:type="spellEnd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>zonu</w:t>
            </w:r>
            <w:proofErr w:type="spellEnd"/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otvoren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odvodn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kanal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koji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nije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sastavni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dio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ceste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>)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groblj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komunalna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infrastruktura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i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prateće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građevine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>)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tržnic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javn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prometn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površi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>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trg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pothodnik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nadvožnjak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javne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stube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i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prolaz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koji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nisu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sastavni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dio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ceste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>)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građevi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koja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sadrži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kombinaciju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najmanje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dvije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od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sljedećih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vrsta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projekata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: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vatrogasni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dom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i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spremišta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društveni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dom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>/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kulturni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centar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turističko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informativni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centar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dječji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vrtić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>/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igraonica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rekonstrukcija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i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opremanje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prostora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za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igraonicu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u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kojima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se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provode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kraći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programi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odgojno-obrazovnog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rada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s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djecom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rane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i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predškolske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dobi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) i </w:t>
            </w:r>
          </w:p>
          <w:p w:rsidR="00B36750" w:rsidRPr="00B36750" w:rsidRDefault="00ED1B91" w:rsidP="00005510">
            <w:pPr>
              <w:pStyle w:val="Odlomakpopisa"/>
              <w:numPr>
                <w:ilvl w:val="0"/>
                <w:numId w:val="6"/>
              </w:numPr>
              <w:spacing w:after="0"/>
              <w:ind w:left="342"/>
              <w:contextualSpacing w:val="0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građevin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koja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sadrži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kombinaciju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najmanje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dvije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od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sljedećih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vrsta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projekata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: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biciklističke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staze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tematskog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puta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i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parka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javne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zelene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površine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pješačke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staze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pješačke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zone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javne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prometne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D1B91">
              <w:rPr>
                <w:rFonts w:ascii="Arial Narrow" w:hAnsi="Arial Narrow" w:cs="Arial"/>
                <w:sz w:val="20"/>
                <w:szCs w:val="20"/>
              </w:rPr>
              <w:t>površine</w:t>
            </w:r>
            <w:proofErr w:type="spellEnd"/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. </w:t>
            </w:r>
          </w:p>
        </w:tc>
      </w:tr>
      <w:tr w:rsidR="00B82E60" w:rsidRPr="00166D7E" w:rsidTr="00A32623">
        <w:trPr>
          <w:trHeight w:val="343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B82E60" w:rsidRPr="005370BC" w:rsidRDefault="005370B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1.5.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6F586A" w:rsidRDefault="00B82E60" w:rsidP="00C931A1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Nositelj projekta je podnio</w:t>
            </w:r>
            <w:r w:rsidR="00C931A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B82E60" w:rsidRDefault="00B82E60" w:rsidP="00C931A1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(</w:t>
            </w:r>
            <w:r w:rsidRPr="00A66128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zadeb</w:t>
            </w:r>
            <w:r w:rsidR="00C931A1" w:rsidRPr="00A66128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ljati – </w:t>
            </w:r>
            <w:proofErr w:type="spellStart"/>
            <w:r w:rsidR="00C931A1" w:rsidRPr="00A66128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bold</w:t>
            </w:r>
            <w:proofErr w:type="spellEnd"/>
            <w:r w:rsidR="006F586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odgovor</w:t>
            </w:r>
            <w:r w:rsidR="00C931A1">
              <w:rPr>
                <w:rFonts w:ascii="Arial Narrow" w:eastAsia="Calibri" w:hAnsi="Arial Narrow" w:cs="Arial"/>
                <w:b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B82E60" w:rsidRDefault="00B82E60" w:rsidP="00B82E6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82E6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a)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B82E60">
              <w:rPr>
                <w:rFonts w:ascii="Arial Narrow" w:hAnsi="Arial Narrow" w:cs="Arial"/>
                <w:sz w:val="20"/>
                <w:szCs w:val="20"/>
              </w:rPr>
              <w:t>jednu prijavu projekta</w:t>
            </w:r>
          </w:p>
          <w:p w:rsidR="00B82E60" w:rsidRDefault="00B82E60" w:rsidP="00B82E60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b) </w:t>
            </w:r>
            <w:r w:rsidR="00AE173B">
              <w:rPr>
                <w:rFonts w:ascii="Arial Narrow" w:hAnsi="Arial Narrow" w:cs="Arial"/>
                <w:sz w:val="20"/>
                <w:szCs w:val="20"/>
              </w:rPr>
              <w:t>dvije prijave projekta</w:t>
            </w:r>
          </w:p>
          <w:p w:rsidR="00AE173B" w:rsidRPr="00B82E60" w:rsidRDefault="00AE173B" w:rsidP="00B82E60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c) više od dvije prijave projekata</w:t>
            </w:r>
          </w:p>
        </w:tc>
      </w:tr>
      <w:tr w:rsidR="00B82E60" w:rsidRPr="00166D7E" w:rsidTr="00A32623">
        <w:trPr>
          <w:trHeight w:val="343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B82E60" w:rsidRPr="005370BC" w:rsidRDefault="005370B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1.6.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C931A1" w:rsidRDefault="00B82E60" w:rsidP="00C931A1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Projekt ima Odluku predstavničkog tijela jedinice lokalne samouprave o suglasnosti za provedbu projekta na području jedinice lokalne samouprave</w:t>
            </w:r>
            <w:r w:rsidRPr="00D71B2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: </w:t>
            </w:r>
          </w:p>
          <w:p w:rsidR="007F3653" w:rsidRDefault="007F3653" w:rsidP="00C931A1">
            <w:pPr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(zadebljati – </w:t>
            </w:r>
            <w:proofErr w:type="spellStart"/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bold</w:t>
            </w:r>
            <w:proofErr w:type="spellEnd"/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odgovor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  <w:r w:rsidRPr="00D71B27" w:rsidDel="007A6B55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</w:t>
            </w:r>
          </w:p>
          <w:p w:rsidR="00ED1B91" w:rsidRPr="00C931A1" w:rsidRDefault="00B82E60" w:rsidP="00C931A1">
            <w:pPr>
              <w:jc w:val="both"/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</w:pPr>
            <w:r w:rsidRPr="00C931A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Odluku predstavničkog tijela jedinice lokalne samouprave o suglasnosti za provedbu projekta na području jedinice lokalne samouprave obavezno je dostaviti u </w:t>
            </w:r>
            <w:r w:rsidR="007F365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</w:t>
            </w:r>
            <w:r w:rsidRPr="00C931A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rijavi projekta ovjerenu i potpisanu od </w:t>
            </w:r>
            <w:r w:rsidRPr="00C931A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lastRenderedPageBreak/>
              <w:t xml:space="preserve">strane odgovorne osobe predstavničkog tijela te Prilog </w:t>
            </w:r>
            <w:r w:rsidR="007F365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III. Natječaja </w:t>
            </w:r>
            <w:r w:rsidR="007F3653" w:rsidRPr="00C931A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„Opis projekta/operacije“ </w:t>
            </w:r>
            <w:r w:rsidR="007F365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koji se prilaže </w:t>
            </w:r>
            <w:r w:rsidRPr="00C931A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uz Odluku. Prilog treba popuniti sukladno uputama i pojašnjenjima te ga dostaviti zajedno s Odlukom predstavničkog tijela jedinice lokalne samouprave</w:t>
            </w:r>
            <w:r w:rsidR="007F365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. </w:t>
            </w:r>
            <w:r w:rsidRPr="00C931A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</w:p>
          <w:p w:rsidR="00B82E60" w:rsidRPr="00C931A1" w:rsidRDefault="00B82E60" w:rsidP="00C931A1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B82E60" w:rsidRPr="00A66128" w:rsidRDefault="00B82E60" w:rsidP="00B82E60">
            <w:pPr>
              <w:rPr>
                <w:rFonts w:ascii="Arial Narrow" w:hAnsi="Arial Narrow" w:cs="Arial"/>
                <w:sz w:val="20"/>
                <w:szCs w:val="20"/>
              </w:rPr>
            </w:pPr>
            <w:r w:rsidRPr="00A6612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lastRenderedPageBreak/>
              <w:t>a)</w:t>
            </w:r>
            <w:r w:rsidRPr="00A66128">
              <w:rPr>
                <w:rFonts w:ascii="Arial Narrow" w:hAnsi="Arial Narrow" w:cs="Arial"/>
                <w:sz w:val="20"/>
                <w:szCs w:val="20"/>
              </w:rPr>
              <w:t xml:space="preserve"> DA</w:t>
            </w:r>
          </w:p>
          <w:p w:rsidR="00B82E60" w:rsidRPr="00A66128" w:rsidRDefault="00B82E60" w:rsidP="00B82E60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A66128">
              <w:rPr>
                <w:rFonts w:ascii="Arial Narrow" w:hAnsi="Arial Narrow" w:cs="Arial"/>
                <w:sz w:val="20"/>
                <w:szCs w:val="20"/>
              </w:rPr>
              <w:t>b) NE</w:t>
            </w:r>
          </w:p>
        </w:tc>
      </w:tr>
      <w:tr w:rsidR="00B82E60" w:rsidRPr="00166D7E" w:rsidTr="00A32623">
        <w:trPr>
          <w:trHeight w:val="466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B82E60" w:rsidRPr="005370BC" w:rsidRDefault="005370B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lastRenderedPageBreak/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1.7.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C931A1" w:rsidRDefault="00B82E60" w:rsidP="00C931A1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Projekt za koji se traži sufinanciranje provodi se na prostoru LAG obuhvata</w:t>
            </w:r>
            <w:r w:rsidR="00C931A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B82E60" w:rsidRPr="00C931A1" w:rsidRDefault="007F1BF1" w:rsidP="00C931A1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C931A1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(zadebljati – </w:t>
            </w:r>
            <w:proofErr w:type="spellStart"/>
            <w:r w:rsidRPr="00C931A1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bold</w:t>
            </w:r>
            <w:proofErr w:type="spellEnd"/>
            <w:r w:rsidR="007F3653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odgovor</w:t>
            </w:r>
            <w:r w:rsidRPr="00C931A1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B82E60" w:rsidRPr="00A66128" w:rsidRDefault="00B82E60" w:rsidP="00643091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A6612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a) DA</w:t>
            </w:r>
          </w:p>
          <w:p w:rsidR="00B82E60" w:rsidRPr="00A66128" w:rsidRDefault="00B82E60" w:rsidP="00643091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A6612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b) NE</w:t>
            </w:r>
          </w:p>
        </w:tc>
      </w:tr>
      <w:tr w:rsidR="00A7327B" w:rsidRPr="00166D7E" w:rsidTr="00A32623">
        <w:trPr>
          <w:trHeight w:val="343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A7327B" w:rsidRPr="005370BC" w:rsidRDefault="00E446F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1.8</w:t>
            </w:r>
            <w:r w:rsidR="005370BC"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E446FC" w:rsidRDefault="00A7327B" w:rsidP="00C931A1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Ulaganje se provodi na područj</w:t>
            </w:r>
            <w:r w:rsidRPr="00A7327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</w:t>
            </w:r>
            <w:r w:rsidRPr="00A7327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: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(</w:t>
            </w:r>
            <w:r w:rsidRPr="00A66128">
              <w:rPr>
                <w:rFonts w:ascii="Arial Narrow" w:eastAsia="Calibri" w:hAnsi="Arial Narrow" w:cs="Arial"/>
                <w:b/>
                <w:i/>
                <w:sz w:val="18"/>
                <w:szCs w:val="20"/>
                <w:lang w:eastAsia="en-US"/>
              </w:rPr>
              <w:t xml:space="preserve">zadebljati – </w:t>
            </w:r>
            <w:proofErr w:type="spellStart"/>
            <w:r w:rsidRPr="00A66128">
              <w:rPr>
                <w:rFonts w:ascii="Arial Narrow" w:eastAsia="Calibri" w:hAnsi="Arial Narrow" w:cs="Arial"/>
                <w:b/>
                <w:i/>
                <w:sz w:val="18"/>
                <w:szCs w:val="20"/>
                <w:lang w:eastAsia="en-US"/>
              </w:rPr>
              <w:t>bold</w:t>
            </w:r>
            <w:proofErr w:type="spellEnd"/>
            <w:r w:rsidR="006F586A" w:rsidRPr="00A66128">
              <w:rPr>
                <w:rFonts w:ascii="Arial Narrow" w:eastAsia="Calibri" w:hAnsi="Arial Narrow" w:cs="Arial"/>
                <w:i/>
                <w:sz w:val="16"/>
                <w:szCs w:val="18"/>
                <w:lang w:eastAsia="en-US"/>
              </w:rPr>
              <w:t xml:space="preserve"> </w:t>
            </w:r>
            <w:r w:rsidR="006F586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odgovor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): </w:t>
            </w:r>
          </w:p>
          <w:p w:rsidR="00A7327B" w:rsidRPr="00E446FC" w:rsidRDefault="00E446FC" w:rsidP="00C931A1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E446F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AC756D" w:rsidRPr="00E446F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za provjeru podataka mjerodavni su podaci DZS o popisu stanovništva 2011. godine)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A7327B" w:rsidRPr="00A66128" w:rsidRDefault="00A7327B" w:rsidP="00A7327B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A6612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a) jednog naselja koje nema više od 5</w:t>
            </w:r>
            <w:r w:rsidR="007F3653" w:rsidRPr="00A6612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  <w:r w:rsidRPr="00A6612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000 stanovnika</w:t>
            </w:r>
          </w:p>
          <w:p w:rsidR="00A7327B" w:rsidRPr="00A66128" w:rsidRDefault="00A7327B" w:rsidP="00A7327B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A6612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b)</w:t>
            </w:r>
            <w:r w:rsidRPr="00A66128">
              <w:rPr>
                <w:rFonts w:ascii="Arial Narrow" w:hAnsi="Arial Narrow" w:cs="Arial"/>
                <w:sz w:val="20"/>
                <w:szCs w:val="20"/>
              </w:rPr>
              <w:t xml:space="preserve"> više naselja od kojih niti jedno zasebno nema više od 5</w:t>
            </w:r>
            <w:r w:rsidR="007F3653" w:rsidRPr="00A66128">
              <w:rPr>
                <w:rFonts w:ascii="Arial Narrow" w:hAnsi="Arial Narrow" w:cs="Arial"/>
                <w:sz w:val="20"/>
                <w:szCs w:val="20"/>
              </w:rPr>
              <w:t>.</w:t>
            </w:r>
            <w:r w:rsidRPr="00A66128">
              <w:rPr>
                <w:rFonts w:ascii="Arial Narrow" w:hAnsi="Arial Narrow" w:cs="Arial"/>
                <w:sz w:val="20"/>
                <w:szCs w:val="20"/>
              </w:rPr>
              <w:t>000 stanovnika</w:t>
            </w:r>
          </w:p>
        </w:tc>
      </w:tr>
      <w:tr w:rsidR="00D82AF2" w:rsidRPr="00166D7E" w:rsidTr="00A32623">
        <w:trPr>
          <w:trHeight w:val="600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D82AF2" w:rsidRPr="005370BC" w:rsidRDefault="00E446FC" w:rsidP="00D82AF2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1.9</w:t>
            </w:r>
            <w:r w:rsidR="005370BC"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D82AF2" w:rsidRDefault="004544AF" w:rsidP="00C931A1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Kratki opis</w:t>
            </w:r>
            <w:r w:rsidR="00D82AF2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projekt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</w:t>
            </w:r>
            <w:r w:rsidR="00D82AF2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: </w:t>
            </w:r>
          </w:p>
          <w:p w:rsidR="00D82AF2" w:rsidRPr="005A0A4B" w:rsidRDefault="00D82AF2" w:rsidP="007F3653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53B8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7F365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redstavite osnovne informacije o projektu te navedite naselje ili više njih na kojima se </w:t>
            </w:r>
            <w:r w:rsidR="00E7407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ulaganje provodi kao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i JLS. Ako se radi o ulaganjima na otocima navesti naselja i otok na kojemu se ulaganje provodi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D82AF2" w:rsidRPr="00A66128" w:rsidRDefault="00D82AF2" w:rsidP="001435E8">
            <w:pPr>
              <w:suppressAutoHyphens w:val="0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D82AF2" w:rsidRPr="00166D7E" w:rsidTr="00A32623">
        <w:trPr>
          <w:trHeight w:val="552"/>
        </w:trPr>
        <w:tc>
          <w:tcPr>
            <w:tcW w:w="918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D82AF2" w:rsidRPr="005370BC" w:rsidRDefault="00E446FC" w:rsidP="00D82AF2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1.10</w:t>
            </w:r>
            <w:r w:rsidR="005370BC"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D82AF2" w:rsidRDefault="00D82AF2" w:rsidP="00C931A1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Očekivani datum završetka projekta:</w:t>
            </w:r>
          </w:p>
          <w:p w:rsidR="00D82AF2" w:rsidRDefault="00D82AF2" w:rsidP="007F3653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947B4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upišite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godinu</w:t>
            </w:r>
            <w:r w:rsidR="00947B4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i mjesec kada </w:t>
            </w:r>
            <w:r w:rsidR="007F365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je </w:t>
            </w:r>
            <w:r w:rsidR="00947B4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planira</w:t>
            </w:r>
            <w:r w:rsidR="007F365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</w:t>
            </w:r>
            <w:r w:rsidR="00D82BDE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završetak projekta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) 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D82AF2" w:rsidRPr="00A66128" w:rsidRDefault="00D82AF2" w:rsidP="00D82AF2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BA145E" w:rsidRPr="00166D7E" w:rsidTr="00DC7B0E">
        <w:trPr>
          <w:trHeight w:val="424"/>
        </w:trPr>
        <w:tc>
          <w:tcPr>
            <w:tcW w:w="9346" w:type="dxa"/>
            <w:gridSpan w:val="7"/>
            <w:shd w:val="clear" w:color="auto" w:fill="DEEAF6" w:themeFill="accent1" w:themeFillTint="33"/>
            <w:vAlign w:val="center"/>
          </w:tcPr>
          <w:p w:rsidR="00BA145E" w:rsidRPr="00BA145E" w:rsidRDefault="00BA145E" w:rsidP="00D82AF2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lang w:eastAsia="en-US"/>
              </w:rPr>
            </w:pPr>
            <w:r w:rsidRPr="00BA145E">
              <w:rPr>
                <w:rFonts w:ascii="Arial Narrow" w:eastAsia="Calibri" w:hAnsi="Arial Narrow" w:cs="Arial"/>
                <w:b/>
                <w:lang w:eastAsia="en-US"/>
              </w:rPr>
              <w:t>II. 2. PODAT</w:t>
            </w:r>
            <w:r>
              <w:rPr>
                <w:rFonts w:ascii="Arial Narrow" w:eastAsia="Calibri" w:hAnsi="Arial Narrow" w:cs="Arial"/>
                <w:b/>
                <w:lang w:eastAsia="en-US"/>
              </w:rPr>
              <w:t>CI O LOKACIJI ULAGANJA</w:t>
            </w:r>
          </w:p>
        </w:tc>
      </w:tr>
      <w:tr w:rsidR="004D6A08" w:rsidRPr="00166D7E" w:rsidTr="00A32623">
        <w:trPr>
          <w:trHeight w:val="552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4D6A08" w:rsidRPr="00BE247F" w:rsidRDefault="00BE247F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2.1</w:t>
            </w:r>
            <w:r w:rsidR="00710160"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BE247F" w:rsidRDefault="004D6A08" w:rsidP="00BE247F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8B632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NUTS2 regija sukladno Nacionalnoj klasifikaciji prostornih jedinica za statistiku 2012.</w:t>
            </w:r>
            <w:r w:rsid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4D6A08" w:rsidRPr="00BE247F" w:rsidRDefault="004D6A08" w:rsidP="00BE247F">
            <w:pPr>
              <w:jc w:val="both"/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Pr="00BE247F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zadebljati-</w:t>
            </w:r>
            <w:proofErr w:type="spellStart"/>
            <w:r w:rsidRPr="00BE247F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bold</w:t>
            </w:r>
            <w:proofErr w:type="spellEnd"/>
            <w:r w:rsidR="006F586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odgovor</w:t>
            </w:r>
            <w:r w:rsidRPr="00BE247F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4D6A08" w:rsidRPr="00373695" w:rsidRDefault="004D6A08" w:rsidP="004D6A08">
            <w:pPr>
              <w:rPr>
                <w:rFonts w:ascii="Arial Narrow" w:hAnsi="Arial Narrow"/>
                <w:sz w:val="20"/>
                <w:szCs w:val="20"/>
              </w:rPr>
            </w:pPr>
            <w:r w:rsidRPr="00373695">
              <w:rPr>
                <w:rFonts w:ascii="Arial Narrow" w:hAnsi="Arial Narrow"/>
                <w:sz w:val="20"/>
                <w:szCs w:val="20"/>
              </w:rPr>
              <w:t>a)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F3653">
              <w:rPr>
                <w:rFonts w:ascii="Arial Narrow" w:hAnsi="Arial Narrow"/>
                <w:sz w:val="20"/>
                <w:szCs w:val="20"/>
              </w:rPr>
              <w:t>K</w:t>
            </w:r>
            <w:r w:rsidRPr="00373695">
              <w:rPr>
                <w:rFonts w:ascii="Arial Narrow" w:hAnsi="Arial Narrow"/>
                <w:sz w:val="20"/>
                <w:szCs w:val="20"/>
              </w:rPr>
              <w:t>ontinentalna Hrvatska</w:t>
            </w:r>
          </w:p>
          <w:p w:rsidR="004D6A08" w:rsidRPr="00373695" w:rsidRDefault="004D6A08" w:rsidP="004D6A08">
            <w:pPr>
              <w:rPr>
                <w:rFonts w:ascii="Arial Narrow" w:hAnsi="Arial Narrow"/>
                <w:sz w:val="20"/>
                <w:szCs w:val="20"/>
              </w:rPr>
            </w:pPr>
            <w:r w:rsidRPr="00373695">
              <w:rPr>
                <w:rFonts w:ascii="Arial Narrow" w:hAnsi="Arial Narrow"/>
                <w:sz w:val="20"/>
                <w:szCs w:val="20"/>
              </w:rPr>
              <w:t>b)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F3653">
              <w:rPr>
                <w:rFonts w:ascii="Arial Narrow" w:hAnsi="Arial Narrow"/>
                <w:sz w:val="20"/>
                <w:szCs w:val="20"/>
              </w:rPr>
              <w:t>J</w:t>
            </w:r>
            <w:r w:rsidRPr="00373695">
              <w:rPr>
                <w:rFonts w:ascii="Arial Narrow" w:hAnsi="Arial Narrow"/>
                <w:sz w:val="20"/>
                <w:szCs w:val="20"/>
              </w:rPr>
              <w:t>adranska Hrvatska</w:t>
            </w:r>
          </w:p>
        </w:tc>
      </w:tr>
      <w:tr w:rsidR="004D6A08" w:rsidRPr="00166D7E" w:rsidTr="00A32623">
        <w:trPr>
          <w:trHeight w:val="552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4D6A08" w:rsidRPr="00BE247F" w:rsidRDefault="00BE247F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2.2</w:t>
            </w:r>
            <w:r w:rsidR="00710160"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BE247F" w:rsidRDefault="004D6A08" w:rsidP="00BE247F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8E5DB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Županija ulaganja (NUTS3 regija sukladno Nacionalnoj klasifikaciji prostornih jedinica za statistiku 2012.)</w:t>
            </w:r>
            <w:r w:rsid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4D6A08" w:rsidRPr="00BE247F" w:rsidRDefault="004D6A08" w:rsidP="00BE247F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A6612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Navesti županiju u kojoj se ulaganje provodi)</w:t>
            </w:r>
          </w:p>
        </w:tc>
        <w:tc>
          <w:tcPr>
            <w:tcW w:w="5382" w:type="dxa"/>
            <w:gridSpan w:val="4"/>
            <w:shd w:val="clear" w:color="auto" w:fill="auto"/>
          </w:tcPr>
          <w:p w:rsidR="004D6A08" w:rsidRDefault="004D6A08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4D6A08" w:rsidRPr="00166D7E" w:rsidTr="00A32623">
        <w:trPr>
          <w:trHeight w:val="552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4D6A08" w:rsidRPr="00BE247F" w:rsidRDefault="00BE247F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2.3</w:t>
            </w:r>
            <w:r w:rsidR="00710160"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BE247F" w:rsidRDefault="00BE247F" w:rsidP="00BE247F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JLS</w:t>
            </w:r>
            <w:r w:rsidR="004D6A08" w:rsidRPr="008E5DB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4D6A08"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ulaganja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4D6A08" w:rsidRPr="00BE247F" w:rsidRDefault="004D6A08" w:rsidP="00BE247F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(Navedite naziv grada/općine gdje se provodi ulaganje sukladno projektno-tehničkoj ili drugoj dokumentaciji iz Prijave projekta)</w:t>
            </w:r>
          </w:p>
        </w:tc>
        <w:tc>
          <w:tcPr>
            <w:tcW w:w="5382" w:type="dxa"/>
            <w:gridSpan w:val="4"/>
            <w:shd w:val="clear" w:color="auto" w:fill="auto"/>
          </w:tcPr>
          <w:p w:rsidR="004D6A08" w:rsidRDefault="004D6A08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4D6A08" w:rsidRPr="00166D7E" w:rsidTr="00A32623">
        <w:trPr>
          <w:trHeight w:val="552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4D6A08" w:rsidRPr="00BE247F" w:rsidRDefault="00BE247F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2.4</w:t>
            </w:r>
            <w:r w:rsidR="00710160"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BE247F" w:rsidRDefault="004D6A08" w:rsidP="00BE247F">
            <w:pPr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FA1BD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Naselje/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naselja ulaganja</w:t>
            </w:r>
            <w:r w:rsid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  <w:r w:rsidRPr="00FA1BD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</w:t>
            </w:r>
          </w:p>
          <w:p w:rsidR="004D6A08" w:rsidRDefault="004D6A08" w:rsidP="00BE247F">
            <w:pPr>
              <w:jc w:val="both"/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(Navedite naziv/e naselja u kojem/kojima se provodi ulaganje sukladno projektno-tehničkoj  ili drugoj dokumentaciji iz Prijave projekta)</w:t>
            </w:r>
          </w:p>
          <w:p w:rsidR="000B7FD3" w:rsidRPr="00BE247F" w:rsidRDefault="000B7FD3" w:rsidP="00BE247F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5382" w:type="dxa"/>
            <w:gridSpan w:val="4"/>
            <w:shd w:val="clear" w:color="auto" w:fill="auto"/>
          </w:tcPr>
          <w:p w:rsidR="004D6A08" w:rsidRDefault="004D6A08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A85663" w:rsidRPr="00166D7E" w:rsidTr="00A32623">
        <w:trPr>
          <w:trHeight w:val="552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A85663" w:rsidRPr="00BE247F" w:rsidRDefault="00BE247F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2.5</w:t>
            </w:r>
            <w:r w:rsidR="00A85663"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8428" w:type="dxa"/>
            <w:gridSpan w:val="6"/>
            <w:shd w:val="clear" w:color="auto" w:fill="DEEAF6" w:themeFill="accent1" w:themeFillTint="33"/>
            <w:vAlign w:val="center"/>
          </w:tcPr>
          <w:p w:rsidR="00A85663" w:rsidRDefault="00A85663" w:rsidP="00BE247F">
            <w:pPr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Ulaganje se provodi na sljedećoj katastarskoj čestici/sljedećim katastarskim česticama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: </w:t>
            </w:r>
          </w:p>
          <w:p w:rsidR="00A85663" w:rsidRDefault="007F3653" w:rsidP="007F3653">
            <w:pPr>
              <w:jc w:val="both"/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A85663"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Navedite sve katastarske čestice na kojima se provodi ulaganje. Za svaku katastarsku česticu potrebno je dostaviti Vlasnički list - Izvadak iz zemljišne knjige nadležne katastarske 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</w:t>
            </w:r>
            <w:r w:rsidR="00A85663"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pćine. Ako se katastarska čestica/katastarske čestice lokacije ulaganja u katastru vodi/vode pod oznakama različitim od oznaka u zemljišnim knjigama potrebno je dostaviti Uvjerenje o identifikaciji katastarskih čestica izdano od nadležnog područnog ureda za katastar.</w:t>
            </w:r>
            <w:r w:rsid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Ako je potrebno dodajte redove.</w:t>
            </w:r>
          </w:p>
          <w:p w:rsidR="000B7FD3" w:rsidRPr="00BE247F" w:rsidRDefault="000B7FD3" w:rsidP="007F3653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</w:p>
        </w:tc>
      </w:tr>
      <w:tr w:rsidR="00BE247F" w:rsidRPr="00166D7E" w:rsidTr="00A32623">
        <w:trPr>
          <w:trHeight w:val="1682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BE247F" w:rsidRPr="00BE247F" w:rsidRDefault="00BE247F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lastRenderedPageBreak/>
              <w:t xml:space="preserve">Red br. </w:t>
            </w:r>
          </w:p>
        </w:tc>
        <w:tc>
          <w:tcPr>
            <w:tcW w:w="2053" w:type="dxa"/>
            <w:shd w:val="clear" w:color="auto" w:fill="DEEAF6" w:themeFill="accent1" w:themeFillTint="33"/>
            <w:vAlign w:val="center"/>
          </w:tcPr>
          <w:p w:rsidR="00BE247F" w:rsidRDefault="00BE247F" w:rsidP="00BE247F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Katastarska čestica prema </w:t>
            </w:r>
            <w:r w:rsidRPr="00A8566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evidenciji Katastra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BE247F" w:rsidRPr="00BE247F" w:rsidRDefault="00BE247F" w:rsidP="00BE247F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(broj/oznaka katastarske čestice </w:t>
            </w:r>
            <w:r w:rsidR="007F365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na</w:t>
            </w: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kojoj se provodi ulaganje)</w:t>
            </w:r>
          </w:p>
        </w:tc>
        <w:tc>
          <w:tcPr>
            <w:tcW w:w="2125" w:type="dxa"/>
            <w:gridSpan w:val="2"/>
            <w:shd w:val="clear" w:color="auto" w:fill="DEEAF6" w:themeFill="accent1" w:themeFillTint="33"/>
            <w:vAlign w:val="center"/>
          </w:tcPr>
          <w:p w:rsidR="00BE247F" w:rsidRPr="00A85663" w:rsidRDefault="00BE247F" w:rsidP="00BE247F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A8566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Katastarska općina prema evidenciji Katastra</w:t>
            </w:r>
          </w:p>
          <w:p w:rsidR="00BE247F" w:rsidRPr="00BE247F" w:rsidRDefault="00BE247F" w:rsidP="00BE247F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(naziv katastarske općine u kojoj se provodi ulaganje</w:t>
            </w:r>
            <w:r w:rsidRPr="00BE247F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125" w:type="dxa"/>
            <w:gridSpan w:val="2"/>
            <w:shd w:val="clear" w:color="auto" w:fill="DEEAF6" w:themeFill="accent1" w:themeFillTint="33"/>
            <w:vAlign w:val="center"/>
          </w:tcPr>
          <w:p w:rsidR="00BE247F" w:rsidRPr="00A85663" w:rsidRDefault="00BE247F" w:rsidP="00BE247F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A8566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Katastarska čestica prema evidenciji Zemljišnih knjiga</w:t>
            </w:r>
            <w:r w:rsidRPr="004F78CF">
              <w:rPr>
                <w:i/>
                <w:sz w:val="16"/>
                <w:szCs w:val="16"/>
              </w:rPr>
              <w:t xml:space="preserve"> </w:t>
            </w: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(broj/oznaka katastarske čestice </w:t>
            </w:r>
            <w:r w:rsidR="007F365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na</w:t>
            </w: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kojoj se provodi ulaganje)</w:t>
            </w:r>
          </w:p>
        </w:tc>
        <w:tc>
          <w:tcPr>
            <w:tcW w:w="2125" w:type="dxa"/>
            <w:shd w:val="clear" w:color="auto" w:fill="DEEAF6" w:themeFill="accent1" w:themeFillTint="33"/>
            <w:vAlign w:val="center"/>
          </w:tcPr>
          <w:p w:rsidR="00BE247F" w:rsidRDefault="00BE247F" w:rsidP="00BE247F">
            <w:pPr>
              <w:spacing w:line="276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A8566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Katastarska općina prema evidenciji Zemljišnih knjiga</w:t>
            </w:r>
          </w:p>
          <w:p w:rsidR="00BE247F" w:rsidRPr="00BE247F" w:rsidRDefault="00BE247F" w:rsidP="00BE247F">
            <w:pPr>
              <w:spacing w:line="276" w:lineRule="auto"/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(naziv katastarske općine u kojoj se provodi ulaganje)</w:t>
            </w:r>
          </w:p>
        </w:tc>
      </w:tr>
      <w:tr w:rsidR="00BE247F" w:rsidRPr="00166D7E" w:rsidTr="00A32623">
        <w:trPr>
          <w:trHeight w:val="503"/>
        </w:trPr>
        <w:tc>
          <w:tcPr>
            <w:tcW w:w="918" w:type="dxa"/>
            <w:shd w:val="clear" w:color="auto" w:fill="auto"/>
            <w:vAlign w:val="center"/>
          </w:tcPr>
          <w:p w:rsidR="00BE247F" w:rsidRDefault="00BE247F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053" w:type="dxa"/>
            <w:shd w:val="clear" w:color="auto" w:fill="auto"/>
            <w:vAlign w:val="center"/>
          </w:tcPr>
          <w:p w:rsidR="00BE247F" w:rsidRPr="00A85663" w:rsidRDefault="00BE247F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BE247F" w:rsidRPr="00A85663" w:rsidRDefault="00BE247F" w:rsidP="00A85663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BE247F" w:rsidRPr="00A85663" w:rsidRDefault="00BE247F" w:rsidP="00A85663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:rsidR="00BE247F" w:rsidRPr="00A85663" w:rsidRDefault="00BE247F" w:rsidP="00A85663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BE247F" w:rsidRPr="00166D7E" w:rsidTr="00A32623">
        <w:trPr>
          <w:trHeight w:val="503"/>
        </w:trPr>
        <w:tc>
          <w:tcPr>
            <w:tcW w:w="918" w:type="dxa"/>
            <w:shd w:val="clear" w:color="auto" w:fill="auto"/>
            <w:vAlign w:val="center"/>
          </w:tcPr>
          <w:p w:rsidR="00BE247F" w:rsidRDefault="00BE247F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053" w:type="dxa"/>
            <w:shd w:val="clear" w:color="auto" w:fill="auto"/>
            <w:vAlign w:val="center"/>
          </w:tcPr>
          <w:p w:rsidR="00BE247F" w:rsidRPr="00A85663" w:rsidRDefault="00BE247F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BE247F" w:rsidRPr="00A85663" w:rsidRDefault="00BE247F" w:rsidP="00A85663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BE247F" w:rsidRPr="00A85663" w:rsidRDefault="00BE247F" w:rsidP="00A85663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:rsidR="00BE247F" w:rsidRPr="00A85663" w:rsidRDefault="00BE247F" w:rsidP="00A85663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BE247F" w:rsidRPr="00166D7E" w:rsidTr="00A32623">
        <w:trPr>
          <w:trHeight w:val="521"/>
        </w:trPr>
        <w:tc>
          <w:tcPr>
            <w:tcW w:w="918" w:type="dxa"/>
            <w:vMerge w:val="restart"/>
            <w:shd w:val="clear" w:color="auto" w:fill="auto"/>
            <w:vAlign w:val="center"/>
          </w:tcPr>
          <w:p w:rsidR="00BE247F" w:rsidRDefault="00BE247F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053" w:type="dxa"/>
            <w:shd w:val="clear" w:color="auto" w:fill="auto"/>
            <w:vAlign w:val="center"/>
          </w:tcPr>
          <w:p w:rsidR="00BE247F" w:rsidRPr="00A85663" w:rsidRDefault="00BE247F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BE247F" w:rsidRPr="00A85663" w:rsidRDefault="00BE247F" w:rsidP="00A85663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BE247F" w:rsidRPr="00A85663" w:rsidRDefault="00BE247F" w:rsidP="00A85663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:rsidR="00BE247F" w:rsidRPr="00A85663" w:rsidRDefault="00BE247F" w:rsidP="00A85663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BE247F" w:rsidRPr="00166D7E" w:rsidTr="00A32623">
        <w:trPr>
          <w:trHeight w:val="521"/>
        </w:trPr>
        <w:tc>
          <w:tcPr>
            <w:tcW w:w="918" w:type="dxa"/>
            <w:vMerge/>
            <w:shd w:val="clear" w:color="auto" w:fill="auto"/>
            <w:vAlign w:val="center"/>
          </w:tcPr>
          <w:p w:rsidR="00BE247F" w:rsidRDefault="00BE247F" w:rsidP="004D6A08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053" w:type="dxa"/>
            <w:shd w:val="clear" w:color="auto" w:fill="auto"/>
            <w:vAlign w:val="center"/>
          </w:tcPr>
          <w:p w:rsidR="00BE247F" w:rsidRPr="00A85663" w:rsidRDefault="00BE247F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BE247F" w:rsidRPr="00A85663" w:rsidRDefault="00BE247F" w:rsidP="00A85663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BE247F" w:rsidRPr="00A85663" w:rsidRDefault="00BE247F" w:rsidP="00A85663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:rsidR="00BE247F" w:rsidRPr="00A85663" w:rsidRDefault="00BE247F" w:rsidP="00A85663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4D6A08" w:rsidRPr="00166D7E" w:rsidTr="00A32623">
        <w:trPr>
          <w:trHeight w:val="552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4D6A08" w:rsidRPr="00BE247F" w:rsidRDefault="00BE247F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2.6</w:t>
            </w:r>
            <w:r w:rsidR="00710160"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BE247F" w:rsidRDefault="004D6A08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EE31E2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Provodi li se ulaganje ili dio ulaganja na podr</w:t>
            </w:r>
            <w:r w:rsid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učju ekološke mreže Natura 2000:</w:t>
            </w:r>
          </w:p>
          <w:p w:rsidR="004D6A08" w:rsidRPr="00BE247F" w:rsidRDefault="004D6A08" w:rsidP="004D6A08">
            <w:pP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(zadebljati-</w:t>
            </w:r>
            <w:proofErr w:type="spellStart"/>
            <w:r w:rsidRPr="00BE247F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bold</w:t>
            </w:r>
            <w:proofErr w:type="spellEnd"/>
            <w:r w:rsidR="006F586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odgovor</w:t>
            </w:r>
            <w:r w:rsidRPr="00BE247F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4D6A08" w:rsidRDefault="004D6A08" w:rsidP="004D6A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A216FF">
              <w:rPr>
                <w:rFonts w:ascii="Arial Narrow" w:eastAsia="Calibri" w:hAnsi="Arial Narrow" w:cs="Arial"/>
                <w:sz w:val="20"/>
                <w:szCs w:val="20"/>
              </w:rPr>
              <w:t>a)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A216FF">
              <w:rPr>
                <w:rFonts w:ascii="Arial Narrow" w:hAnsi="Arial Narrow" w:cs="Arial"/>
                <w:sz w:val="20"/>
                <w:szCs w:val="20"/>
              </w:rPr>
              <w:t>DA</w:t>
            </w:r>
          </w:p>
          <w:p w:rsidR="004D6A08" w:rsidRPr="00A216FF" w:rsidRDefault="004D6A08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b) NE</w:t>
            </w:r>
          </w:p>
        </w:tc>
      </w:tr>
      <w:tr w:rsidR="004D6A08" w:rsidRPr="00166D7E" w:rsidTr="00A32623">
        <w:trPr>
          <w:trHeight w:val="552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4D6A08" w:rsidRPr="00BE247F" w:rsidRDefault="00710160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</w:t>
            </w:r>
            <w:r w:rsidR="000B7FD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7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914AEC" w:rsidRDefault="00914AEC" w:rsidP="00BE247F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Vlasništvo zemljišta na kojoj se ulaganje provodi:</w:t>
            </w:r>
          </w:p>
          <w:p w:rsidR="00BE247F" w:rsidRDefault="00914AEC" w:rsidP="00BE247F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(</w:t>
            </w:r>
            <w:r w:rsidR="00BE247F" w:rsidRPr="00A66128">
              <w:rPr>
                <w:rFonts w:ascii="Arial Narrow" w:eastAsia="Calibri" w:hAnsi="Arial Narrow" w:cs="Arial"/>
                <w:b/>
                <w:i/>
                <w:sz w:val="18"/>
                <w:szCs w:val="20"/>
                <w:lang w:eastAsia="en-US"/>
              </w:rPr>
              <w:t xml:space="preserve">odaberite </w:t>
            </w:r>
            <w:r w:rsidRPr="00A66128">
              <w:rPr>
                <w:rFonts w:ascii="Arial Narrow" w:eastAsia="Calibri" w:hAnsi="Arial Narrow" w:cs="Arial"/>
                <w:b/>
                <w:i/>
                <w:sz w:val="18"/>
                <w:szCs w:val="20"/>
                <w:lang w:eastAsia="en-US"/>
              </w:rPr>
              <w:t>jednu od ponuđenih opcija</w:t>
            </w:r>
            <w:r w:rsid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4D6A08" w:rsidRPr="00BE247F" w:rsidRDefault="004D6A08" w:rsidP="00BE247F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Ako se ulaganje odvija na zemljištu ili građevini na  lokaciji  ulaganja koja nije u vlasništvu nositelja projekta, potrebno je dostaviti Ugovor o najmu/koncesiji/zakupu/služnosti/upravljanju koji mora biti sklopljen na rok od najmanje deset godina računajući od trenutka podnošenja </w:t>
            </w:r>
            <w:r w:rsidR="00DA216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</w:t>
            </w: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rijave projekta i upisan u zemljišne knjige ili Ugovor o osnivanju prava građenja, koji mora biti sklopljen na rok od najmanje deset godina računajući od trenutka podnošenja prijave projekta i upisan u zemljišne knjig</w:t>
            </w:r>
            <w:r w:rsidRPr="00A6612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e.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4D6A08" w:rsidRPr="00990A20" w:rsidRDefault="004D6A08" w:rsidP="003C1C53">
            <w:pPr>
              <w:ind w:left="34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 xml:space="preserve">a) </w:t>
            </w:r>
            <w:r w:rsidRPr="00990A20">
              <w:rPr>
                <w:rFonts w:ascii="Arial Narrow" w:eastAsia="Calibri" w:hAnsi="Arial Narrow" w:cs="Arial"/>
                <w:sz w:val="20"/>
                <w:szCs w:val="20"/>
              </w:rPr>
              <w:t>ulaganje je na zemljištu koje je u vlasništvu korisnika ili u građevini</w:t>
            </w:r>
            <w:r w:rsidR="00BE247F">
              <w:rPr>
                <w:rFonts w:ascii="Arial Narrow" w:eastAsia="Calibri" w:hAnsi="Arial Narrow" w:cs="Arial"/>
                <w:sz w:val="20"/>
                <w:szCs w:val="20"/>
              </w:rPr>
              <w:t xml:space="preserve"> koja je u vlasništvu korisnika</w:t>
            </w:r>
          </w:p>
          <w:p w:rsidR="004D6A08" w:rsidRDefault="004D6A08" w:rsidP="00A66128">
            <w:pPr>
              <w:ind w:left="176" w:hanging="176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b)</w:t>
            </w:r>
            <w:r w:rsidRPr="00990A20">
              <w:rPr>
                <w:rFonts w:ascii="Arial Narrow" w:eastAsia="Calibri" w:hAnsi="Arial Narrow" w:cs="Arial"/>
                <w:sz w:val="20"/>
                <w:szCs w:val="20"/>
              </w:rPr>
              <w:t xml:space="preserve"> ulaganje je na zemljištu koje nije u vlasništvu korisnika ili u građevini koja nije u vlasništvu korisnika</w:t>
            </w:r>
          </w:p>
        </w:tc>
      </w:tr>
      <w:tr w:rsidR="004D6A08" w:rsidRPr="00166D7E" w:rsidTr="00A32623">
        <w:trPr>
          <w:trHeight w:val="552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4D6A08" w:rsidRPr="00BE247F" w:rsidRDefault="00710160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</w:t>
            </w:r>
            <w:r w:rsidR="000B7FD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8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4D6A08" w:rsidRDefault="00914AEC" w:rsidP="00914AEC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</w:t>
            </w:r>
            <w:r w:rsidR="004D6A08" w:rsidRPr="00A871C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ktivnosti te nastali i budući troškovi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koji su </w:t>
            </w:r>
            <w:r w:rsidR="004D6A08" w:rsidRPr="00A871C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sastavni dio projekta do realizacije i funkcionalnosti istog, a nisu dio prihvatljivih troškova prijav</w:t>
            </w:r>
            <w:r w:rsidR="004D6A0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lj</w:t>
            </w:r>
            <w:r w:rsid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enih za dodjelu potpore u ovoj p</w:t>
            </w:r>
            <w:r w:rsidR="004D6A0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rijavi projekta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914AEC" w:rsidRPr="00A32623" w:rsidRDefault="00914AEC" w:rsidP="00914AEC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A66128">
              <w:rPr>
                <w:rFonts w:ascii="Arial Narrow" w:eastAsia="Calibri" w:hAnsi="Arial Narrow" w:cs="Arial"/>
                <w:i/>
                <w:sz w:val="18"/>
                <w:szCs w:val="20"/>
                <w:lang w:eastAsia="en-US"/>
              </w:rPr>
              <w:t>(navedite neprihvatljive troškove projekta):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4D6A08" w:rsidRDefault="004D6A08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4D6A08" w:rsidRPr="00166D7E" w:rsidTr="00A32623">
        <w:trPr>
          <w:trHeight w:val="552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4D6A08" w:rsidRPr="00BE247F" w:rsidRDefault="00710160" w:rsidP="000B7FD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</w:t>
            </w:r>
            <w:r w:rsidR="000B7FD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9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BE247F" w:rsidRDefault="00914AEC" w:rsidP="00BE247F">
            <w:pPr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</w:t>
            </w:r>
            <w:r w:rsidR="004D6A08" w:rsidRPr="00165B0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ktivnosti građenja u smislu pripremnih, zemljanih, </w:t>
            </w:r>
            <w:proofErr w:type="spellStart"/>
            <w:r w:rsidR="004D6A08" w:rsidRPr="00165B0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asfalterskih</w:t>
            </w:r>
            <w:proofErr w:type="spellEnd"/>
            <w:r w:rsidR="004D6A08" w:rsidRPr="00165B0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="004D6A08" w:rsidRPr="00165B0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konstruktorskih</w:t>
            </w:r>
            <w:proofErr w:type="spellEnd"/>
            <w:r w:rsidR="004D6A08" w:rsidRPr="00165B0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, instalaterskih i završnih građevinskih radova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su</w:t>
            </w:r>
            <w:r w:rsidR="004D6A08" w:rsidRPr="00165B0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započete/izvršene prije pod</w:t>
            </w:r>
            <w:r w:rsidR="004D6A0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nošenja ove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</w:t>
            </w:r>
            <w:r w:rsidR="004D6A0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rijave projekta</w:t>
            </w:r>
            <w:r w:rsidR="00BE247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:</w:t>
            </w:r>
          </w:p>
          <w:p w:rsidR="00BE247F" w:rsidRPr="00BE247F" w:rsidRDefault="004D6A08" w:rsidP="00BE247F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(zadebljati –</w:t>
            </w:r>
            <w:r w:rsidR="006F586A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E247F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bold</w:t>
            </w:r>
            <w:proofErr w:type="spellEnd"/>
            <w:r w:rsidR="006F586A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  <w:r w:rsidR="006F586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odgovor</w:t>
            </w:r>
            <w:r w:rsidRPr="00BE247F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) </w:t>
            </w:r>
          </w:p>
          <w:p w:rsidR="004D6A08" w:rsidRPr="00BE247F" w:rsidRDefault="004D6A08" w:rsidP="00914AEC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Ako je odgovor na ovom pitanju ''DA'', potrebno je dostaviti račun/situaciju za izvršene građevinske radove potpisan i ovjeren od izvođača radova. 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4D6A08" w:rsidRPr="00693076" w:rsidRDefault="004D6A08" w:rsidP="004D6A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693076">
              <w:rPr>
                <w:rFonts w:ascii="Arial Narrow" w:hAnsi="Arial Narrow" w:cs="Arial"/>
                <w:sz w:val="20"/>
                <w:szCs w:val="20"/>
              </w:rPr>
              <w:t>a) DA</w:t>
            </w:r>
          </w:p>
          <w:p w:rsidR="004D6A08" w:rsidRPr="00693076" w:rsidRDefault="004D6A08" w:rsidP="004D6A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693076">
              <w:rPr>
                <w:rFonts w:ascii="Arial Narrow" w:hAnsi="Arial Narrow" w:cs="Arial"/>
                <w:sz w:val="20"/>
                <w:szCs w:val="20"/>
              </w:rPr>
              <w:t>b) NE</w:t>
            </w:r>
          </w:p>
          <w:p w:rsidR="004D6A08" w:rsidRPr="00693076" w:rsidRDefault="004D6A08" w:rsidP="004D6A08">
            <w:pPr>
              <w:pStyle w:val="Odlomakpopisa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4D6A08" w:rsidRPr="00166D7E" w:rsidTr="0008729E">
        <w:trPr>
          <w:trHeight w:val="620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4D6A08" w:rsidRPr="00BE247F" w:rsidRDefault="00710160" w:rsidP="000B7FD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2.1</w:t>
            </w:r>
            <w:r w:rsidR="000B7FD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0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914AEC" w:rsidRDefault="004D6A08" w:rsidP="00914AEC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165B0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Je li već izvršena prijava početka građenja prije podn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ošenja ove </w:t>
            </w:r>
            <w:r w:rsidR="00914AE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rijave projekta</w:t>
            </w:r>
            <w:r w:rsidRPr="00165B0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?</w:t>
            </w:r>
            <w:r w:rsidR="007A6B5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914AEC" w:rsidRDefault="004D6A08" w:rsidP="00914AEC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20"/>
                <w:lang w:eastAsia="en-US"/>
              </w:rPr>
            </w:pPr>
            <w:r w:rsidRPr="00A32623">
              <w:rPr>
                <w:rFonts w:ascii="Arial Narrow" w:eastAsia="Calibri" w:hAnsi="Arial Narrow" w:cs="Arial"/>
                <w:b/>
                <w:i/>
                <w:sz w:val="18"/>
                <w:szCs w:val="20"/>
                <w:lang w:eastAsia="en-US"/>
              </w:rPr>
              <w:t>(zadebljati-</w:t>
            </w:r>
            <w:proofErr w:type="spellStart"/>
            <w:r w:rsidRPr="00A32623">
              <w:rPr>
                <w:rFonts w:ascii="Arial Narrow" w:eastAsia="Calibri" w:hAnsi="Arial Narrow" w:cs="Arial"/>
                <w:b/>
                <w:i/>
                <w:sz w:val="18"/>
                <w:szCs w:val="20"/>
                <w:lang w:eastAsia="en-US"/>
              </w:rPr>
              <w:t>bold</w:t>
            </w:r>
            <w:proofErr w:type="spellEnd"/>
            <w:r w:rsidR="00914AEC" w:rsidRPr="00A32623">
              <w:rPr>
                <w:rFonts w:ascii="Arial Narrow" w:eastAsia="Calibri" w:hAnsi="Arial Narrow" w:cs="Arial"/>
                <w:b/>
                <w:i/>
                <w:sz w:val="18"/>
                <w:szCs w:val="20"/>
                <w:lang w:eastAsia="en-US"/>
              </w:rPr>
              <w:t xml:space="preserve"> </w:t>
            </w:r>
            <w:r w:rsidR="00914AEC" w:rsidRPr="00A32623">
              <w:rPr>
                <w:rFonts w:ascii="Arial Narrow" w:eastAsia="Calibri" w:hAnsi="Arial Narrow" w:cs="Arial"/>
                <w:i/>
                <w:sz w:val="18"/>
                <w:szCs w:val="20"/>
                <w:lang w:eastAsia="en-US"/>
              </w:rPr>
              <w:t>odgovor</w:t>
            </w:r>
            <w:r w:rsidRPr="00A32623">
              <w:rPr>
                <w:rFonts w:ascii="Arial Narrow" w:eastAsia="Calibri" w:hAnsi="Arial Narrow" w:cs="Arial"/>
                <w:b/>
                <w:i/>
                <w:sz w:val="18"/>
                <w:szCs w:val="20"/>
                <w:lang w:eastAsia="en-US"/>
              </w:rPr>
              <w:t xml:space="preserve">) </w:t>
            </w:r>
          </w:p>
          <w:p w:rsidR="004D6A08" w:rsidRPr="00165B05" w:rsidRDefault="004D6A08" w:rsidP="00914AEC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Ako  je odgovor na ovome pitanju ''DA'', to jest ukoliko je nadležnom tijelu graditeljstva izvršena prijava početka građenja potrebno </w:t>
            </w: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lastRenderedPageBreak/>
              <w:t xml:space="preserve">je dostaviti Prijavu početka građenja. 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A32623" w:rsidRDefault="00A32623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  <w:p w:rsidR="00A32623" w:rsidRDefault="00A32623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  <w:p w:rsidR="004D6A08" w:rsidRPr="00F9001A" w:rsidRDefault="004D6A08" w:rsidP="004D6A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F9001A">
              <w:rPr>
                <w:rFonts w:ascii="Arial Narrow" w:eastAsia="Calibri" w:hAnsi="Arial Narrow" w:cs="Arial"/>
                <w:sz w:val="20"/>
                <w:szCs w:val="20"/>
              </w:rPr>
              <w:t>a)</w:t>
            </w:r>
            <w:r w:rsidRPr="00F9001A">
              <w:rPr>
                <w:rFonts w:ascii="Arial Narrow" w:hAnsi="Arial Narrow" w:cs="Arial"/>
                <w:sz w:val="20"/>
                <w:szCs w:val="20"/>
              </w:rPr>
              <w:t xml:space="preserve"> DA</w:t>
            </w:r>
          </w:p>
          <w:p w:rsidR="004D6A08" w:rsidRDefault="004D6A08" w:rsidP="004D6A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F9001A">
              <w:rPr>
                <w:rFonts w:ascii="Arial Narrow" w:hAnsi="Arial Narrow" w:cs="Arial"/>
                <w:sz w:val="20"/>
                <w:szCs w:val="20"/>
              </w:rPr>
              <w:t>b) NE</w:t>
            </w:r>
          </w:p>
          <w:p w:rsidR="00A32623" w:rsidRDefault="00A32623" w:rsidP="004D6A0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A32623" w:rsidRDefault="00A32623" w:rsidP="004D6A0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A32623" w:rsidRPr="00F9001A" w:rsidRDefault="00A32623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4D6A08" w:rsidRPr="00166D7E" w:rsidTr="00A32623">
        <w:trPr>
          <w:trHeight w:val="440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4D6A08" w:rsidRPr="00BE247F" w:rsidRDefault="009C2BD7" w:rsidP="000B7FD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lastRenderedPageBreak/>
              <w:t>II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2.1</w:t>
            </w:r>
            <w:r w:rsidR="000B7FD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1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4D6A08" w:rsidRDefault="009C2BD7" w:rsidP="00BE247F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Broj novih radnih mjesta koja se planiraju ostvariti provedbom projekta:</w:t>
            </w:r>
          </w:p>
          <w:p w:rsidR="009C2BD7" w:rsidRPr="00BE247F" w:rsidRDefault="009C2BD7" w:rsidP="00BE247F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A3262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upisati broj planiranih radnih mjesta kao rezultat provedbe projekta, ako se ne planiraju nova radna mjesta navedite „0“)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4D6A08" w:rsidRPr="00BF503F" w:rsidRDefault="004C3E1B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4C3E1B">
              <w:rPr>
                <w:noProof/>
                <w:sz w:val="24"/>
                <w:szCs w:val="24"/>
                <w:lang w:eastAsia="hr-H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8.3pt;margin-top:-3.45pt;width:31.8pt;height:26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" fillcolor="window" strokeweight=".5pt">
                  <v:textbox>
                    <w:txbxContent>
                      <w:p w:rsidR="00477B67" w:rsidRPr="009C2BD7" w:rsidRDefault="00477B67" w:rsidP="00DA2163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 xml:space="preserve">       </w:t>
                        </w:r>
                      </w:p>
                      <w:p w:rsidR="00477B67" w:rsidRDefault="00477B67" w:rsidP="00DA2163"/>
                    </w:txbxContent>
                  </v:textbox>
                  <w10:wrap anchorx="margin"/>
                </v:shape>
              </w:pict>
            </w:r>
          </w:p>
        </w:tc>
      </w:tr>
      <w:tr w:rsidR="009A36A3" w:rsidRPr="00166D7E" w:rsidTr="00A32623">
        <w:trPr>
          <w:trHeight w:val="1088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9A36A3" w:rsidRDefault="009A36A3" w:rsidP="000B7FD3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2.1</w:t>
            </w:r>
            <w:r w:rsidR="000B7FD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1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.1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9A36A3" w:rsidRDefault="009A36A3" w:rsidP="00BE247F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Od toga:</w:t>
            </w:r>
          </w:p>
          <w:p w:rsidR="009A36A3" w:rsidRPr="00BE247F" w:rsidRDefault="009A36A3" w:rsidP="00BE247F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A3262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upišite planirano </w:t>
            </w:r>
            <w:r w:rsidR="00914AE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novo </w:t>
            </w: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zapošljavanje muških/ženskih)</w:t>
            </w:r>
            <w:r w:rsidRPr="00BE247F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394" w:type="dxa"/>
            <w:gridSpan w:val="2"/>
            <w:shd w:val="clear" w:color="auto" w:fill="auto"/>
            <w:vAlign w:val="center"/>
          </w:tcPr>
          <w:p w:rsidR="009A36A3" w:rsidRPr="009C2BD7" w:rsidRDefault="004C3E1B" w:rsidP="004D6A08">
            <w:pPr>
              <w:rPr>
                <w:rFonts w:ascii="Arial Narrow" w:eastAsia="Calibri" w:hAnsi="Arial Narrow" w:cs="Arial"/>
                <w:sz w:val="36"/>
                <w:szCs w:val="36"/>
              </w:rPr>
            </w:pPr>
            <w:r w:rsidRPr="004C3E1B">
              <w:rPr>
                <w:noProof/>
                <w:sz w:val="24"/>
                <w:szCs w:val="24"/>
                <w:lang w:eastAsia="hr-HR"/>
              </w:rPr>
              <w:pict>
                <v:shape id="Text Box 1" o:spid="_x0000_s1027" type="#_x0000_t202" style="position:absolute;margin-left:31.8pt;margin-top:-4.6pt;width:31.8pt;height:26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" fillcolor="window" strokeweight=".5pt">
                  <v:textbox>
                    <w:txbxContent>
                      <w:p w:rsidR="00477B67" w:rsidRPr="009C2BD7" w:rsidRDefault="00477B67" w:rsidP="00DA2163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 xml:space="preserve">        </w:t>
                        </w:r>
                      </w:p>
                      <w:p w:rsidR="00477B67" w:rsidRDefault="00477B67" w:rsidP="009C2BD7"/>
                    </w:txbxContent>
                  </v:textbox>
                  <w10:wrap anchorx="margin"/>
                </v:shape>
              </w:pict>
            </w:r>
            <w:r w:rsidR="009A36A3" w:rsidRPr="009C2BD7">
              <w:rPr>
                <w:rFonts w:ascii="Arial Narrow" w:eastAsia="Calibri" w:hAnsi="Arial Narrow" w:cs="Arial"/>
                <w:sz w:val="36"/>
                <w:szCs w:val="36"/>
              </w:rPr>
              <w:t xml:space="preserve">  M </w:t>
            </w:r>
            <w:r w:rsidR="009A36A3">
              <w:rPr>
                <w:rFonts w:ascii="Arial Narrow" w:eastAsia="Calibri" w:hAnsi="Arial Narrow" w:cs="Arial"/>
                <w:sz w:val="36"/>
                <w:szCs w:val="36"/>
              </w:rPr>
              <w:t xml:space="preserve">                   </w:t>
            </w:r>
          </w:p>
        </w:tc>
        <w:tc>
          <w:tcPr>
            <w:tcW w:w="2988" w:type="dxa"/>
            <w:gridSpan w:val="2"/>
            <w:shd w:val="clear" w:color="auto" w:fill="auto"/>
            <w:vAlign w:val="center"/>
          </w:tcPr>
          <w:p w:rsidR="009A36A3" w:rsidRPr="009C2BD7" w:rsidRDefault="004C3E1B" w:rsidP="009A36A3">
            <w:pPr>
              <w:rPr>
                <w:rFonts w:ascii="Arial Narrow" w:eastAsia="Calibri" w:hAnsi="Arial Narrow" w:cs="Arial"/>
                <w:sz w:val="36"/>
                <w:szCs w:val="36"/>
              </w:rPr>
            </w:pPr>
            <w:r w:rsidRPr="004C3E1B">
              <w:rPr>
                <w:noProof/>
                <w:sz w:val="24"/>
                <w:szCs w:val="24"/>
                <w:lang w:eastAsia="hr-HR"/>
              </w:rPr>
              <w:pict>
                <v:shape id="Text Box 5" o:spid="_x0000_s1028" type="#_x0000_t202" style="position:absolute;margin-left:31.8pt;margin-top:-4.95pt;width:31.8pt;height:26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" fillcolor="window" strokeweight=".5pt">
                  <v:textbox>
                    <w:txbxContent>
                      <w:p w:rsidR="00477B67" w:rsidRPr="009C2BD7" w:rsidRDefault="00477B67" w:rsidP="009A36A3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 xml:space="preserve">        </w:t>
                        </w:r>
                      </w:p>
                      <w:p w:rsidR="00477B67" w:rsidRDefault="00477B67" w:rsidP="009A36A3"/>
                    </w:txbxContent>
                  </v:textbox>
                  <w10:wrap anchorx="margin"/>
                </v:shape>
              </w:pict>
            </w:r>
            <w:r w:rsidR="009A36A3">
              <w:rPr>
                <w:rFonts w:ascii="Arial Narrow" w:eastAsia="Calibri" w:hAnsi="Arial Narrow" w:cs="Arial"/>
                <w:sz w:val="36"/>
                <w:szCs w:val="36"/>
              </w:rPr>
              <w:t xml:space="preserve">  Ž </w:t>
            </w:r>
          </w:p>
        </w:tc>
      </w:tr>
    </w:tbl>
    <w:p w:rsidR="006A15B8" w:rsidRDefault="006A15B8" w:rsidP="006A15B8">
      <w:pPr>
        <w:rPr>
          <w:rFonts w:ascii="Arial Narrow" w:hAnsi="Arial Narrow" w:cs="Arial"/>
        </w:rPr>
      </w:pPr>
    </w:p>
    <w:p w:rsidR="00122CFB" w:rsidRPr="008E5DB6" w:rsidRDefault="00122CFB" w:rsidP="008E5DB6">
      <w:pPr>
        <w:pStyle w:val="Odlomakpopisa"/>
        <w:rPr>
          <w:rFonts w:ascii="Arial Narrow" w:hAnsi="Arial Narrow" w:cs="Arial"/>
        </w:rPr>
      </w:pPr>
    </w:p>
    <w:tbl>
      <w:tblPr>
        <w:tblStyle w:val="Reetkatablice"/>
        <w:tblW w:w="9351" w:type="dxa"/>
        <w:tblLayout w:type="fixed"/>
        <w:tblLook w:val="04A0"/>
      </w:tblPr>
      <w:tblGrid>
        <w:gridCol w:w="704"/>
        <w:gridCol w:w="7494"/>
        <w:gridCol w:w="12"/>
        <w:gridCol w:w="1141"/>
      </w:tblGrid>
      <w:tr w:rsidR="007516A9" w:rsidRPr="00166D7E" w:rsidTr="004223B2">
        <w:trPr>
          <w:trHeight w:val="274"/>
        </w:trPr>
        <w:tc>
          <w:tcPr>
            <w:tcW w:w="9351" w:type="dxa"/>
            <w:gridSpan w:val="4"/>
            <w:shd w:val="clear" w:color="auto" w:fill="FFF2CC" w:themeFill="accent4" w:themeFillTint="33"/>
          </w:tcPr>
          <w:p w:rsidR="007516A9" w:rsidRPr="00166D7E" w:rsidRDefault="007516A9" w:rsidP="002E6129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8"/>
              </w:rPr>
              <w:t>III</w:t>
            </w:r>
            <w:r w:rsidRPr="00166D7E">
              <w:rPr>
                <w:rFonts w:ascii="Arial Narrow" w:hAnsi="Arial Narrow" w:cs="Arial"/>
                <w:b/>
                <w:sz w:val="28"/>
              </w:rPr>
              <w:t xml:space="preserve">. </w:t>
            </w:r>
            <w:r>
              <w:rPr>
                <w:rFonts w:ascii="Arial Narrow" w:hAnsi="Arial Narrow" w:cs="Arial"/>
                <w:b/>
                <w:sz w:val="28"/>
              </w:rPr>
              <w:t>KRITERIJI ODABIRA</w:t>
            </w:r>
          </w:p>
        </w:tc>
      </w:tr>
      <w:tr w:rsidR="00122CFB" w:rsidRPr="00166D7E" w:rsidTr="00122CFB">
        <w:trPr>
          <w:trHeight w:val="274"/>
        </w:trPr>
        <w:tc>
          <w:tcPr>
            <w:tcW w:w="9351" w:type="dxa"/>
            <w:gridSpan w:val="4"/>
            <w:shd w:val="clear" w:color="auto" w:fill="DEEAF6" w:themeFill="accent1" w:themeFillTint="33"/>
          </w:tcPr>
          <w:p w:rsidR="00122CFB" w:rsidRPr="00122CFB" w:rsidRDefault="00122CFB" w:rsidP="00914AEC">
            <w:pPr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III.1. </w:t>
            </w:r>
            <w:r w:rsidR="00190678">
              <w:rPr>
                <w:rFonts w:ascii="Arial Narrow" w:hAnsi="Arial Narrow" w:cs="Arial"/>
                <w:b/>
              </w:rPr>
              <w:t xml:space="preserve">OSTVARENI BROJ BODOVA </w:t>
            </w:r>
            <w:r w:rsidRPr="00122CFB">
              <w:rPr>
                <w:rFonts w:ascii="Arial Narrow" w:hAnsi="Arial Narrow" w:cs="Arial"/>
                <w:i/>
                <w:sz w:val="20"/>
                <w:szCs w:val="20"/>
              </w:rPr>
              <w:t>(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kod sva</w:t>
            </w:r>
            <w:r w:rsidR="00190678">
              <w:rPr>
                <w:rFonts w:ascii="Arial Narrow" w:hAnsi="Arial Narrow" w:cs="Arial"/>
                <w:i/>
                <w:sz w:val="20"/>
                <w:szCs w:val="20"/>
              </w:rPr>
              <w:t xml:space="preserve">kog pojedinačnog kriterija odabira </w:t>
            </w:r>
            <w:r w:rsidR="00190678" w:rsidRPr="00190678">
              <w:rPr>
                <w:rFonts w:ascii="Arial Narrow" w:hAnsi="Arial Narrow" w:cs="Arial"/>
                <w:b/>
                <w:i/>
                <w:sz w:val="20"/>
                <w:szCs w:val="20"/>
              </w:rPr>
              <w:t>zadebljate</w:t>
            </w:r>
            <w:r w:rsidR="00190678"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  <w:r w:rsidR="00914AEC" w:rsidRPr="00190678">
              <w:rPr>
                <w:rFonts w:ascii="Arial Narrow" w:hAnsi="Arial Narrow" w:cs="Arial"/>
                <w:b/>
                <w:i/>
                <w:sz w:val="20"/>
                <w:szCs w:val="20"/>
              </w:rPr>
              <w:t>–</w:t>
            </w:r>
            <w:r w:rsidR="00914AEC">
              <w:rPr>
                <w:rFonts w:ascii="Arial Narrow" w:hAnsi="Arial Narrow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="00914AEC" w:rsidRPr="00190678">
              <w:rPr>
                <w:rFonts w:ascii="Arial Narrow" w:hAnsi="Arial Narrow" w:cs="Arial"/>
                <w:b/>
                <w:i/>
                <w:sz w:val="20"/>
                <w:szCs w:val="20"/>
              </w:rPr>
              <w:t>boldajte</w:t>
            </w:r>
            <w:proofErr w:type="spellEnd"/>
            <w:r w:rsidR="00914AEC" w:rsidRPr="00190678">
              <w:rPr>
                <w:rFonts w:ascii="Arial Narrow" w:hAnsi="Arial Narrow" w:cs="Arial"/>
                <w:b/>
                <w:i/>
                <w:sz w:val="20"/>
                <w:szCs w:val="20"/>
              </w:rPr>
              <w:t xml:space="preserve">  </w:t>
            </w:r>
            <w:r w:rsidR="00190678">
              <w:rPr>
                <w:rFonts w:ascii="Arial Narrow" w:hAnsi="Arial Narrow" w:cs="Arial"/>
                <w:i/>
                <w:sz w:val="20"/>
                <w:szCs w:val="20"/>
              </w:rPr>
              <w:t xml:space="preserve">koliko bodova ostvarujete po istome, ukoliko ne ostvarujete bodove </w:t>
            </w:r>
            <w:r w:rsidR="000F5030">
              <w:rPr>
                <w:rFonts w:ascii="Arial Narrow" w:hAnsi="Arial Narrow" w:cs="Arial"/>
                <w:i/>
                <w:sz w:val="20"/>
                <w:szCs w:val="20"/>
              </w:rPr>
              <w:t xml:space="preserve">po pojedinom kriteriju </w:t>
            </w:r>
            <w:r w:rsidR="00190678">
              <w:rPr>
                <w:rFonts w:ascii="Arial Narrow" w:hAnsi="Arial Narrow" w:cs="Arial"/>
                <w:i/>
                <w:sz w:val="20"/>
                <w:szCs w:val="20"/>
              </w:rPr>
              <w:t>nije potrebno označavati“)</w:t>
            </w:r>
          </w:p>
        </w:tc>
      </w:tr>
      <w:tr w:rsidR="001E31DD" w:rsidRPr="00166D7E" w:rsidTr="001E31DD">
        <w:trPr>
          <w:trHeight w:val="274"/>
        </w:trPr>
        <w:tc>
          <w:tcPr>
            <w:tcW w:w="704" w:type="dxa"/>
            <w:shd w:val="clear" w:color="auto" w:fill="DEEAF6" w:themeFill="accent1" w:themeFillTint="33"/>
          </w:tcPr>
          <w:p w:rsidR="001E31DD" w:rsidRPr="001E31DD" w:rsidRDefault="00477B67" w:rsidP="00D67307">
            <w:pPr>
              <w:rPr>
                <w:rFonts w:ascii="Arial Narrow" w:hAnsi="Arial Narrow" w:cs="Arial"/>
                <w:b/>
                <w:sz w:val="28"/>
              </w:rPr>
            </w:pPr>
            <w:r w:rsidRPr="00477B67">
              <w:rPr>
                <w:rFonts w:ascii="Arial Narrow" w:hAnsi="Arial Narrow" w:cs="Arial"/>
                <w:sz w:val="24"/>
              </w:rPr>
              <w:t>1</w:t>
            </w:r>
            <w:r>
              <w:rPr>
                <w:rFonts w:ascii="Arial Narrow" w:hAnsi="Arial Narrow" w:cs="Arial"/>
                <w:b/>
                <w:sz w:val="28"/>
              </w:rPr>
              <w:t>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</w:tcPr>
          <w:p w:rsidR="001E31DD" w:rsidRPr="001E31DD" w:rsidRDefault="00477B67" w:rsidP="001E31DD">
            <w:pPr>
              <w:ind w:left="92"/>
              <w:rPr>
                <w:rFonts w:ascii="Arial Narrow" w:hAnsi="Arial Narrow" w:cs="Arial"/>
                <w:b/>
                <w:sz w:val="28"/>
              </w:rPr>
            </w:pPr>
            <w:r w:rsidRPr="008E53EF">
              <w:t>TIP ULAGANJA/PRIORITETNO ULAGANJE</w:t>
            </w:r>
          </w:p>
        </w:tc>
      </w:tr>
      <w:tr w:rsidR="001574A7" w:rsidRPr="00166D7E" w:rsidTr="00B37EC6">
        <w:trPr>
          <w:trHeight w:val="340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1574A7" w:rsidRPr="00122CFB" w:rsidRDefault="001574A7" w:rsidP="001574A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06" w:type="dxa"/>
            <w:gridSpan w:val="2"/>
            <w:shd w:val="clear" w:color="auto" w:fill="F2F2F2" w:themeFill="background1" w:themeFillShade="F2"/>
            <w:vAlign w:val="center"/>
          </w:tcPr>
          <w:p w:rsidR="001574A7" w:rsidRPr="001D136B" w:rsidRDefault="00477B67" w:rsidP="002E6129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E53EF">
              <w:t>Ulaganje u rekonstrukciju (sa ili bez opremanja)</w:t>
            </w:r>
          </w:p>
        </w:tc>
        <w:tc>
          <w:tcPr>
            <w:tcW w:w="1141" w:type="dxa"/>
            <w:shd w:val="clear" w:color="auto" w:fill="F2F2F2" w:themeFill="background1" w:themeFillShade="F2"/>
            <w:vAlign w:val="center"/>
          </w:tcPr>
          <w:p w:rsidR="001574A7" w:rsidRPr="00477B67" w:rsidRDefault="00477B67" w:rsidP="001574A7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7B67">
              <w:rPr>
                <w:rFonts w:ascii="Arial Narrow" w:hAnsi="Arial Narrow" w:cs="Arial"/>
                <w:sz w:val="20"/>
                <w:szCs w:val="20"/>
              </w:rPr>
              <w:t>20</w:t>
            </w:r>
          </w:p>
        </w:tc>
      </w:tr>
      <w:tr w:rsidR="001574A7" w:rsidRPr="00166D7E" w:rsidTr="00B37EC6">
        <w:trPr>
          <w:trHeight w:val="340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1574A7" w:rsidRPr="00122CFB" w:rsidRDefault="001574A7" w:rsidP="001574A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06" w:type="dxa"/>
            <w:gridSpan w:val="2"/>
            <w:shd w:val="clear" w:color="auto" w:fill="F2F2F2" w:themeFill="background1" w:themeFillShade="F2"/>
            <w:vAlign w:val="center"/>
          </w:tcPr>
          <w:p w:rsidR="001574A7" w:rsidRPr="001D136B" w:rsidRDefault="00477B67" w:rsidP="002E612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E53EF">
              <w:t>Ulaganje u građenje ili opremanje</w:t>
            </w:r>
          </w:p>
        </w:tc>
        <w:tc>
          <w:tcPr>
            <w:tcW w:w="1141" w:type="dxa"/>
            <w:shd w:val="clear" w:color="auto" w:fill="F2F2F2" w:themeFill="background1" w:themeFillShade="F2"/>
            <w:vAlign w:val="center"/>
          </w:tcPr>
          <w:p w:rsidR="001574A7" w:rsidRPr="001D136B" w:rsidRDefault="00477B67" w:rsidP="001574A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</w:tr>
      <w:tr w:rsidR="00477B67" w:rsidRPr="00166D7E" w:rsidTr="00B37EC6">
        <w:trPr>
          <w:trHeight w:val="340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477B67" w:rsidRPr="00122CFB" w:rsidRDefault="00477B67" w:rsidP="001574A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06" w:type="dxa"/>
            <w:gridSpan w:val="2"/>
            <w:shd w:val="clear" w:color="auto" w:fill="F2F2F2" w:themeFill="background1" w:themeFillShade="F2"/>
            <w:vAlign w:val="center"/>
          </w:tcPr>
          <w:p w:rsidR="00477B67" w:rsidRPr="001D136B" w:rsidRDefault="00477B67" w:rsidP="002E612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E53EF">
              <w:t>Ulaganje u građenje</w:t>
            </w:r>
          </w:p>
        </w:tc>
        <w:tc>
          <w:tcPr>
            <w:tcW w:w="1141" w:type="dxa"/>
            <w:shd w:val="clear" w:color="auto" w:fill="F2F2F2" w:themeFill="background1" w:themeFillShade="F2"/>
            <w:vAlign w:val="center"/>
          </w:tcPr>
          <w:p w:rsidR="00477B67" w:rsidRPr="001D136B" w:rsidRDefault="00477B67" w:rsidP="001574A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</w:tr>
      <w:tr w:rsidR="001E31DD" w:rsidRPr="00166D7E" w:rsidTr="001E31DD">
        <w:trPr>
          <w:trHeight w:val="340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:rsidR="001E31DD" w:rsidRPr="00704D6D" w:rsidRDefault="00477B67" w:rsidP="002E612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  <w:vAlign w:val="center"/>
          </w:tcPr>
          <w:p w:rsidR="001E31DD" w:rsidRDefault="00477B67" w:rsidP="002E6129">
            <w:pPr>
              <w:rPr>
                <w:rFonts w:ascii="Arial Narrow" w:hAnsi="Arial Narrow" w:cs="Arial"/>
                <w:b/>
              </w:rPr>
            </w:pPr>
            <w:r w:rsidRPr="008E53EF">
              <w:t>ULAGANJE DOPRINOSI STVARANJU NOVIH RADNIH MJESTA</w:t>
            </w:r>
          </w:p>
        </w:tc>
      </w:tr>
      <w:tr w:rsidR="004223B2" w:rsidRPr="00166D7E" w:rsidTr="00B37EC6">
        <w:trPr>
          <w:trHeight w:val="340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4223B2" w:rsidRPr="00122CFB" w:rsidRDefault="004223B2" w:rsidP="004223B2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06" w:type="dxa"/>
            <w:gridSpan w:val="2"/>
            <w:shd w:val="clear" w:color="auto" w:fill="F2F2F2" w:themeFill="background1" w:themeFillShade="F2"/>
            <w:vAlign w:val="center"/>
          </w:tcPr>
          <w:p w:rsidR="004223B2" w:rsidRPr="001D136B" w:rsidRDefault="00477B67" w:rsidP="002E6129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E53EF">
              <w:t>Ulaganje doprinosi stvaranju novih radnih mjesta</w:t>
            </w:r>
          </w:p>
        </w:tc>
        <w:tc>
          <w:tcPr>
            <w:tcW w:w="1141" w:type="dxa"/>
            <w:shd w:val="clear" w:color="auto" w:fill="F2F2F2" w:themeFill="background1" w:themeFillShade="F2"/>
            <w:vAlign w:val="center"/>
          </w:tcPr>
          <w:p w:rsidR="004223B2" w:rsidRPr="00477B67" w:rsidRDefault="00477B67" w:rsidP="002E6129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7B67"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</w:tr>
      <w:tr w:rsidR="001E31DD" w:rsidRPr="00166D7E" w:rsidTr="001E31DD">
        <w:trPr>
          <w:trHeight w:val="340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:rsidR="001E31DD" w:rsidRPr="001E31DD" w:rsidRDefault="00477B67" w:rsidP="002E612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  <w:vAlign w:val="center"/>
          </w:tcPr>
          <w:p w:rsidR="001E31DD" w:rsidRPr="001E31DD" w:rsidRDefault="00477B67" w:rsidP="002E6129">
            <w:pPr>
              <w:rPr>
                <w:rFonts w:ascii="Arial Narrow" w:hAnsi="Arial Narrow" w:cs="Arial"/>
                <w:b/>
              </w:rPr>
            </w:pPr>
            <w:r w:rsidRPr="008E53EF">
              <w:t>DOPRINOS KVALITETI ŽIVOTA (POTENCIJALNI KORISNICI)</w:t>
            </w:r>
          </w:p>
        </w:tc>
      </w:tr>
      <w:tr w:rsidR="004223B2" w:rsidRPr="00166D7E" w:rsidTr="00B37EC6">
        <w:trPr>
          <w:trHeight w:val="397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4223B2" w:rsidRPr="00122CFB" w:rsidRDefault="004223B2" w:rsidP="002E612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06" w:type="dxa"/>
            <w:gridSpan w:val="2"/>
            <w:shd w:val="clear" w:color="auto" w:fill="F2F2F2" w:themeFill="background1" w:themeFillShade="F2"/>
            <w:vAlign w:val="center"/>
          </w:tcPr>
          <w:p w:rsidR="004223B2" w:rsidRPr="001D136B" w:rsidRDefault="00477B67" w:rsidP="002E6129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E53EF">
              <w:rPr>
                <w:color w:val="000000"/>
                <w:lang w:eastAsia="hr-HR"/>
              </w:rPr>
              <w:t>Ulaganje u društveni dom/kulturni centar, /tržnica; dječje igralište</w:t>
            </w:r>
          </w:p>
        </w:tc>
        <w:tc>
          <w:tcPr>
            <w:tcW w:w="1141" w:type="dxa"/>
            <w:shd w:val="clear" w:color="auto" w:fill="F2F2F2" w:themeFill="background1" w:themeFillShade="F2"/>
            <w:vAlign w:val="center"/>
          </w:tcPr>
          <w:p w:rsidR="004223B2" w:rsidRPr="00477B67" w:rsidRDefault="00477B67" w:rsidP="004223B2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7B67">
              <w:rPr>
                <w:rFonts w:ascii="Arial Narrow" w:hAnsi="Arial Narrow" w:cs="Arial"/>
                <w:sz w:val="20"/>
                <w:szCs w:val="20"/>
              </w:rPr>
              <w:t>20</w:t>
            </w:r>
          </w:p>
        </w:tc>
      </w:tr>
      <w:tr w:rsidR="00477B67" w:rsidRPr="00166D7E" w:rsidTr="00B37EC6">
        <w:trPr>
          <w:trHeight w:val="397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477B67" w:rsidRPr="00122CFB" w:rsidRDefault="00477B67" w:rsidP="002E612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06" w:type="dxa"/>
            <w:gridSpan w:val="2"/>
            <w:shd w:val="clear" w:color="auto" w:fill="F2F2F2" w:themeFill="background1" w:themeFillShade="F2"/>
            <w:vAlign w:val="center"/>
          </w:tcPr>
          <w:p w:rsidR="00477B67" w:rsidRPr="001D136B" w:rsidRDefault="00477B67" w:rsidP="002E6129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E53EF">
              <w:rPr>
                <w:color w:val="000000"/>
                <w:lang w:eastAsia="hr-HR"/>
              </w:rPr>
              <w:t xml:space="preserve">Ulaganja u građevine za ostvarivanje organizirane njege, odgoja, obrazovanja i zaštite djece do polaska u osnovnu školu (dječji vrtići, </w:t>
            </w:r>
            <w:r w:rsidRPr="008E53EF">
              <w:rPr>
                <w:lang w:eastAsia="hr-HR"/>
              </w:rPr>
              <w:t xml:space="preserve">rekonstrukcija i opremanje prostora za izvođenje programa </w:t>
            </w:r>
            <w:proofErr w:type="spellStart"/>
            <w:r w:rsidRPr="008E53EF">
              <w:rPr>
                <w:lang w:eastAsia="hr-HR"/>
              </w:rPr>
              <w:t>predškole</w:t>
            </w:r>
            <w:proofErr w:type="spellEnd"/>
            <w:r w:rsidRPr="008E53EF">
              <w:rPr>
                <w:lang w:eastAsia="hr-HR"/>
              </w:rPr>
              <w:t xml:space="preserve"> u osnovnim školama te rekonstrukcija i opremanje prostora za </w:t>
            </w:r>
            <w:r w:rsidRPr="008E53EF">
              <w:rPr>
                <w:color w:val="000000"/>
                <w:lang w:eastAsia="hr-HR"/>
              </w:rPr>
              <w:t>igraonice pri knjižnicama, zdravstvenim, socijalnim, kulturnim i sportskim ustanovama, udrugama te drugim pravnim osobama u kojima se provode kraći programi odgojno-obrazovnog rada s djecom rane i predškolske dobi uz suglasnost Ministarstva znanosti, obrazovanja i sporta sukladno odredbama Zakona o predškolskom odgoju i naobrazbi)</w:t>
            </w:r>
          </w:p>
        </w:tc>
        <w:tc>
          <w:tcPr>
            <w:tcW w:w="1141" w:type="dxa"/>
            <w:shd w:val="clear" w:color="auto" w:fill="F2F2F2" w:themeFill="background1" w:themeFillShade="F2"/>
            <w:vAlign w:val="center"/>
          </w:tcPr>
          <w:p w:rsidR="00477B67" w:rsidRPr="00477B67" w:rsidRDefault="00477B67" w:rsidP="004223B2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7B67">
              <w:rPr>
                <w:rFonts w:ascii="Arial Narrow" w:hAnsi="Arial Narrow" w:cs="Arial"/>
                <w:sz w:val="20"/>
                <w:szCs w:val="20"/>
              </w:rPr>
              <w:t>15</w:t>
            </w:r>
          </w:p>
        </w:tc>
      </w:tr>
      <w:tr w:rsidR="00477B67" w:rsidRPr="00166D7E" w:rsidTr="00B37EC6">
        <w:trPr>
          <w:trHeight w:val="397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477B67" w:rsidRPr="00122CFB" w:rsidRDefault="00477B67" w:rsidP="002E612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06" w:type="dxa"/>
            <w:gridSpan w:val="2"/>
            <w:shd w:val="clear" w:color="auto" w:fill="F2F2F2" w:themeFill="background1" w:themeFillShade="F2"/>
            <w:vAlign w:val="center"/>
          </w:tcPr>
          <w:p w:rsidR="00477B67" w:rsidRPr="001D136B" w:rsidRDefault="00477B67" w:rsidP="002E6129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E53EF">
              <w:rPr>
                <w:color w:val="000000"/>
                <w:lang w:eastAsia="hr-HR"/>
              </w:rPr>
              <w:t>Ulaganje u vatrogasni dom,</w:t>
            </w:r>
            <w:r w:rsidRPr="008E53EF" w:rsidDel="0066627C">
              <w:rPr>
                <w:color w:val="000000"/>
                <w:lang w:eastAsia="hr-HR"/>
              </w:rPr>
              <w:t xml:space="preserve"> </w:t>
            </w:r>
            <w:r w:rsidRPr="008E53EF">
              <w:rPr>
                <w:lang w:eastAsia="hr-HR"/>
              </w:rPr>
              <w:t>planinarski dom i sklonište, turistički informativni centar, sportska građevina, objekti za slatkovodni sportski ribolov (ribički dom, nadstrešnica i drugo.), rekreacijske zone na rijekama i jezerima, biciklistička staza (koja nije sastavni dio ceste), tematski put i park, javna zelena površina (park i slično), pješačka staze (koja nije sastavni dio ceste), pješačka zona, otvoreni odvodni kanal (koji nije sastavni dio ceste), groblje (komunalna infrastruktura i prateće građevine), javna prometna površina (trg, pothodnik, nadvožnjak, javne stube i prolaz koji nisu sastavni dio ceste).</w:t>
            </w:r>
          </w:p>
        </w:tc>
        <w:tc>
          <w:tcPr>
            <w:tcW w:w="1141" w:type="dxa"/>
            <w:shd w:val="clear" w:color="auto" w:fill="F2F2F2" w:themeFill="background1" w:themeFillShade="F2"/>
            <w:vAlign w:val="center"/>
          </w:tcPr>
          <w:p w:rsidR="00477B67" w:rsidRPr="00477B67" w:rsidRDefault="00477B67" w:rsidP="004223B2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</w:tr>
      <w:tr w:rsidR="00190678" w:rsidRPr="00166D7E" w:rsidTr="001E31DD">
        <w:trPr>
          <w:trHeight w:val="340"/>
        </w:trPr>
        <w:tc>
          <w:tcPr>
            <w:tcW w:w="8198" w:type="dxa"/>
            <w:gridSpan w:val="2"/>
            <w:shd w:val="clear" w:color="auto" w:fill="DEEAF6" w:themeFill="accent1" w:themeFillTint="33"/>
            <w:vAlign w:val="center"/>
          </w:tcPr>
          <w:p w:rsidR="00190678" w:rsidRPr="00122CFB" w:rsidRDefault="00190678" w:rsidP="0019067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MAKSIMALAN BROJ BODOVA: </w:t>
            </w:r>
          </w:p>
        </w:tc>
        <w:tc>
          <w:tcPr>
            <w:tcW w:w="1153" w:type="dxa"/>
            <w:gridSpan w:val="2"/>
            <w:shd w:val="clear" w:color="auto" w:fill="DEEAF6" w:themeFill="accent1" w:themeFillTint="33"/>
            <w:vAlign w:val="center"/>
          </w:tcPr>
          <w:p w:rsidR="00190678" w:rsidRDefault="00477B67" w:rsidP="00122CF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50</w:t>
            </w:r>
          </w:p>
        </w:tc>
      </w:tr>
      <w:tr w:rsidR="00190678" w:rsidRPr="00166D7E" w:rsidTr="001E31DD">
        <w:trPr>
          <w:trHeight w:val="340"/>
        </w:trPr>
        <w:tc>
          <w:tcPr>
            <w:tcW w:w="8198" w:type="dxa"/>
            <w:gridSpan w:val="2"/>
            <w:shd w:val="clear" w:color="auto" w:fill="DEEAF6" w:themeFill="accent1" w:themeFillTint="33"/>
            <w:vAlign w:val="center"/>
          </w:tcPr>
          <w:p w:rsidR="00190678" w:rsidRDefault="00190678" w:rsidP="0019067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PRAG PROLAZNOSTI: </w:t>
            </w:r>
          </w:p>
        </w:tc>
        <w:tc>
          <w:tcPr>
            <w:tcW w:w="1153" w:type="dxa"/>
            <w:gridSpan w:val="2"/>
            <w:shd w:val="clear" w:color="auto" w:fill="DEEAF6" w:themeFill="accent1" w:themeFillTint="33"/>
            <w:vAlign w:val="center"/>
          </w:tcPr>
          <w:p w:rsidR="00190678" w:rsidRDefault="00477B67" w:rsidP="00122CF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30</w:t>
            </w:r>
          </w:p>
        </w:tc>
      </w:tr>
      <w:tr w:rsidR="00190678" w:rsidRPr="00166D7E" w:rsidTr="00A32623">
        <w:trPr>
          <w:trHeight w:val="340"/>
        </w:trPr>
        <w:tc>
          <w:tcPr>
            <w:tcW w:w="8198" w:type="dxa"/>
            <w:gridSpan w:val="2"/>
            <w:shd w:val="clear" w:color="auto" w:fill="DEEAF6" w:themeFill="accent1" w:themeFillTint="33"/>
            <w:vAlign w:val="center"/>
          </w:tcPr>
          <w:p w:rsidR="00190678" w:rsidRPr="00190678" w:rsidRDefault="00190678" w:rsidP="00190678">
            <w:pPr>
              <w:jc w:val="right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90678">
              <w:rPr>
                <w:rFonts w:ascii="Arial Narrow" w:hAnsi="Arial Narrow" w:cs="Arial"/>
                <w:b/>
                <w:sz w:val="20"/>
                <w:szCs w:val="20"/>
              </w:rPr>
              <w:t>OSTVARENI</w:t>
            </w:r>
            <w:r w:rsidR="004944F8">
              <w:rPr>
                <w:rFonts w:ascii="Arial Narrow" w:hAnsi="Arial Narrow" w:cs="Arial"/>
                <w:b/>
                <w:sz w:val="20"/>
                <w:szCs w:val="20"/>
              </w:rPr>
              <w:t xml:space="preserve"> (ZATRAŽENI)</w:t>
            </w:r>
            <w:r w:rsidRPr="00190678">
              <w:rPr>
                <w:rFonts w:ascii="Arial Narrow" w:hAnsi="Arial Narrow" w:cs="Arial"/>
                <w:b/>
                <w:sz w:val="20"/>
                <w:szCs w:val="20"/>
              </w:rPr>
              <w:t xml:space="preserve"> BROJ BODOVA:</w:t>
            </w:r>
          </w:p>
          <w:p w:rsidR="00190678" w:rsidRDefault="00190678" w:rsidP="0019067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190678">
              <w:rPr>
                <w:rFonts w:ascii="Arial Narrow" w:hAnsi="Arial Narrow" w:cs="Arial"/>
                <w:b/>
                <w:sz w:val="20"/>
                <w:szCs w:val="20"/>
              </w:rPr>
              <w:t>(zbrojiti ostvareni broj bodova po svakom kriteriju)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190678" w:rsidRPr="004944F8" w:rsidRDefault="00190678" w:rsidP="004944F8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</w:tbl>
    <w:p w:rsidR="006A15B8" w:rsidRDefault="006A15B8" w:rsidP="006A15B8">
      <w:pPr>
        <w:rPr>
          <w:rFonts w:ascii="Arial Narrow" w:hAnsi="Arial Narrow" w:cs="Arial"/>
        </w:rPr>
      </w:pPr>
    </w:p>
    <w:p w:rsidR="001D136B" w:rsidRDefault="001D136B" w:rsidP="006A15B8">
      <w:pPr>
        <w:rPr>
          <w:rFonts w:ascii="Arial Narrow" w:hAnsi="Arial Narrow" w:cs="Arial"/>
        </w:rPr>
      </w:pPr>
    </w:p>
    <w:p w:rsidR="001D136B" w:rsidRDefault="001D136B" w:rsidP="006A15B8">
      <w:pPr>
        <w:rPr>
          <w:rFonts w:ascii="Arial Narrow" w:hAnsi="Arial Narrow" w:cs="Arial"/>
        </w:rPr>
      </w:pPr>
    </w:p>
    <w:tbl>
      <w:tblPr>
        <w:tblStyle w:val="Reetkatablice"/>
        <w:tblW w:w="9346" w:type="dxa"/>
        <w:tblLayout w:type="fixed"/>
        <w:tblLook w:val="04A0"/>
      </w:tblPr>
      <w:tblGrid>
        <w:gridCol w:w="443"/>
        <w:gridCol w:w="365"/>
        <w:gridCol w:w="87"/>
        <w:gridCol w:w="2069"/>
        <w:gridCol w:w="2061"/>
        <w:gridCol w:w="1900"/>
        <w:gridCol w:w="510"/>
        <w:gridCol w:w="90"/>
        <w:gridCol w:w="547"/>
        <w:gridCol w:w="83"/>
        <w:gridCol w:w="554"/>
        <w:gridCol w:w="16"/>
        <w:gridCol w:w="621"/>
      </w:tblGrid>
      <w:tr w:rsidR="00190678" w:rsidRPr="00166D7E" w:rsidTr="002E6129">
        <w:trPr>
          <w:trHeight w:val="274"/>
        </w:trPr>
        <w:tc>
          <w:tcPr>
            <w:tcW w:w="9346" w:type="dxa"/>
            <w:gridSpan w:val="13"/>
            <w:shd w:val="clear" w:color="auto" w:fill="FFF2CC" w:themeFill="accent4" w:themeFillTint="33"/>
          </w:tcPr>
          <w:p w:rsidR="00190678" w:rsidRPr="00166D7E" w:rsidRDefault="00190678" w:rsidP="002E6129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8"/>
              </w:rPr>
              <w:t>IV. IZRAČUN POTPORE</w:t>
            </w:r>
          </w:p>
        </w:tc>
      </w:tr>
      <w:tr w:rsidR="00190678" w:rsidRPr="00166D7E" w:rsidTr="00DD044D">
        <w:trPr>
          <w:trHeight w:val="530"/>
        </w:trPr>
        <w:tc>
          <w:tcPr>
            <w:tcW w:w="808" w:type="dxa"/>
            <w:gridSpan w:val="2"/>
            <w:shd w:val="clear" w:color="auto" w:fill="DEEAF6" w:themeFill="accent1" w:themeFillTint="33"/>
            <w:vAlign w:val="center"/>
          </w:tcPr>
          <w:p w:rsidR="00190678" w:rsidRPr="00C03EA5" w:rsidRDefault="009661FE" w:rsidP="002E6129">
            <w:pPr>
              <w:rPr>
                <w:rFonts w:ascii="Arial Narrow" w:hAnsi="Arial Narrow" w:cs="Arial"/>
                <w:b/>
              </w:rPr>
            </w:pPr>
            <w:r w:rsidRPr="00C03EA5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IV</w:t>
            </w:r>
            <w:r w:rsidR="00A32623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  <w:r w:rsidRPr="00C03EA5">
              <w:rPr>
                <w:rFonts w:ascii="Arial Narrow" w:hAnsi="Arial Narrow" w:cs="Arial"/>
                <w:b/>
                <w:sz w:val="20"/>
                <w:szCs w:val="20"/>
              </w:rPr>
              <w:t xml:space="preserve"> 1</w:t>
            </w:r>
            <w:r w:rsidRPr="00C03EA5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6117" w:type="dxa"/>
            <w:gridSpan w:val="4"/>
            <w:shd w:val="clear" w:color="auto" w:fill="DEEAF6" w:themeFill="accent1" w:themeFillTint="33"/>
            <w:vAlign w:val="center"/>
          </w:tcPr>
          <w:p w:rsidR="00190678" w:rsidRDefault="00D7261E" w:rsidP="00335208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Najviši </w:t>
            </w:r>
            <w:r w:rsidR="005F1E32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mogući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</w:t>
            </w:r>
            <w:r w:rsidR="0019067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kupni iznos projekta</w:t>
            </w:r>
            <w:r w:rsidR="002F2DB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ne veći od 100.000,00 EUR</w:t>
            </w:r>
            <w:r w:rsidR="0019067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190678" w:rsidRPr="00BE247F" w:rsidRDefault="005F1E32" w:rsidP="00335208">
            <w:pPr>
              <w:jc w:val="both"/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r w:rsidRPr="00BE247F">
              <w:rPr>
                <w:rFonts w:ascii="Arial Narrow" w:hAnsi="Arial Narrow" w:cs="Arial"/>
                <w:i/>
                <w:sz w:val="18"/>
                <w:szCs w:val="18"/>
              </w:rPr>
              <w:t xml:space="preserve">(upisati iznos u HRK. </w:t>
            </w: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Preračun se vrši prema zadnjem tečaju koji je Europska središnja banka odredila prije 1. siječnja godine u kojoj se donosi </w:t>
            </w:r>
            <w:r w:rsid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Odluka o </w:t>
            </w:r>
            <w:r w:rsidR="00A3262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odabiru projekta</w:t>
            </w:r>
            <w:r w:rsidR="001435E8"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. Tečaj možete utvrditi na mrežnoj stranici</w:t>
            </w:r>
            <w:r w:rsid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 </w:t>
            </w:r>
            <w:r w:rsidR="001435E8"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  <w:r w:rsid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  <w:hyperlink r:id="rId10" w:history="1">
              <w:r w:rsidR="00A32623" w:rsidRPr="0003676F">
                <w:rPr>
                  <w:rStyle w:val="Hiperveza"/>
                  <w:rFonts w:ascii="Arial Narrow" w:eastAsia="Calibri" w:hAnsi="Arial Narrow" w:cs="Arial"/>
                  <w:i/>
                  <w:sz w:val="18"/>
                  <w:szCs w:val="18"/>
                  <w:lang w:eastAsia="en-US"/>
                </w:rPr>
                <w:t>https://www.ecb.europa.eu/stats/policy_and_exchange_rates/euro_reference_exchange_rates/html/eurofxref-graph-hrk.en.html</w:t>
              </w:r>
            </w:hyperlink>
            <w:r w:rsidR="00335208"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="00A3262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421" w:type="dxa"/>
            <w:gridSpan w:val="7"/>
            <w:shd w:val="clear" w:color="auto" w:fill="auto"/>
            <w:vAlign w:val="center"/>
          </w:tcPr>
          <w:p w:rsidR="00190678" w:rsidRPr="004944F8" w:rsidRDefault="00190678" w:rsidP="002A15BF">
            <w:pPr>
              <w:rPr>
                <w:rFonts w:ascii="Arial Narrow" w:hAnsi="Arial Narrow" w:cs="Arial"/>
                <w:b/>
              </w:rPr>
            </w:pPr>
          </w:p>
        </w:tc>
      </w:tr>
      <w:tr w:rsidR="00190678" w:rsidRPr="00166D7E" w:rsidTr="00A32623">
        <w:trPr>
          <w:trHeight w:val="567"/>
        </w:trPr>
        <w:tc>
          <w:tcPr>
            <w:tcW w:w="808" w:type="dxa"/>
            <w:gridSpan w:val="2"/>
            <w:shd w:val="clear" w:color="auto" w:fill="DEEAF6" w:themeFill="accent1" w:themeFillTint="33"/>
            <w:vAlign w:val="center"/>
          </w:tcPr>
          <w:p w:rsidR="00190678" w:rsidRPr="00C03EA5" w:rsidRDefault="009661FE" w:rsidP="002E6129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</w:t>
            </w:r>
          </w:p>
        </w:tc>
        <w:tc>
          <w:tcPr>
            <w:tcW w:w="6117" w:type="dxa"/>
            <w:gridSpan w:val="4"/>
            <w:shd w:val="clear" w:color="auto" w:fill="DEEAF6" w:themeFill="accent1" w:themeFillTint="33"/>
            <w:vAlign w:val="center"/>
          </w:tcPr>
          <w:p w:rsidR="00190678" w:rsidRDefault="00D7261E" w:rsidP="00335208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Najniži </w:t>
            </w:r>
            <w:r w:rsidR="005F1E32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mogući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</w:t>
            </w:r>
            <w:r w:rsidR="00190678" w:rsidRPr="0019067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kupn</w:t>
            </w:r>
            <w:r w:rsidR="000B49E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 iznos projekta</w:t>
            </w:r>
            <w:r w:rsidR="00A71F7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ne manji od 15.000,00 EUR</w:t>
            </w:r>
            <w:r w:rsidR="00190678" w:rsidRPr="0019067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B36AA8" w:rsidRPr="00C03EA5" w:rsidRDefault="00B36AA8" w:rsidP="00335208">
            <w:pPr>
              <w:jc w:val="both"/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A71F7A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upisati iznos iz</w:t>
            </w:r>
            <w:r w:rsidR="004944F8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 HRK</w:t>
            </w:r>
            <w:r w:rsidR="00A71F7A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, uputa za preračun kao i u </w:t>
            </w:r>
            <w:r w:rsidR="00F02F3B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redu IV 1</w:t>
            </w:r>
            <w:r w:rsidR="00A71F7A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. </w:t>
            </w:r>
            <w:r w:rsidR="004944F8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421" w:type="dxa"/>
            <w:gridSpan w:val="7"/>
            <w:shd w:val="clear" w:color="auto" w:fill="auto"/>
            <w:vAlign w:val="center"/>
          </w:tcPr>
          <w:p w:rsidR="00190678" w:rsidRPr="004944F8" w:rsidRDefault="00190678" w:rsidP="0008729E">
            <w:pPr>
              <w:pStyle w:val="t-9-8"/>
              <w:spacing w:before="0" w:beforeAutospacing="0" w:after="0"/>
              <w:jc w:val="right"/>
              <w:rPr>
                <w:rFonts w:ascii="Arial Narrow" w:hAnsi="Arial Narrow" w:cs="Arial"/>
                <w:b/>
                <w:lang w:eastAsia="ar-SA"/>
              </w:rPr>
            </w:pPr>
          </w:p>
        </w:tc>
      </w:tr>
      <w:tr w:rsidR="005F1E32" w:rsidRPr="00166D7E" w:rsidTr="00A32623">
        <w:trPr>
          <w:trHeight w:val="567"/>
        </w:trPr>
        <w:tc>
          <w:tcPr>
            <w:tcW w:w="808" w:type="dxa"/>
            <w:gridSpan w:val="2"/>
            <w:shd w:val="clear" w:color="auto" w:fill="DEEAF6" w:themeFill="accent1" w:themeFillTint="33"/>
            <w:vAlign w:val="center"/>
          </w:tcPr>
          <w:p w:rsidR="005F1E32" w:rsidRPr="00C03EA5" w:rsidRDefault="009661FE" w:rsidP="002E6129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3.</w:t>
            </w:r>
          </w:p>
        </w:tc>
        <w:tc>
          <w:tcPr>
            <w:tcW w:w="6117" w:type="dxa"/>
            <w:gridSpan w:val="4"/>
            <w:shd w:val="clear" w:color="auto" w:fill="DEEAF6" w:themeFill="accent1" w:themeFillTint="33"/>
            <w:vAlign w:val="center"/>
          </w:tcPr>
          <w:p w:rsidR="009661FE" w:rsidRDefault="00335208" w:rsidP="002E6129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Ukupni iznos </w:t>
            </w:r>
            <w:r w:rsidR="005F1E32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projekta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5F1E32" w:rsidRPr="00C03EA5" w:rsidRDefault="005F1E32" w:rsidP="002E6129">
            <w:pP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A3262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u</w:t>
            </w:r>
            <w:r w:rsidR="00DD044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pisati ukupan  iznos</w:t>
            </w:r>
            <w:r w:rsidR="00335208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projekta u HRK iz </w:t>
            </w:r>
            <w:r w:rsidR="00335208" w:rsidRPr="00DD044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reda </w:t>
            </w:r>
            <w:r w:rsidR="00DD044D" w:rsidRPr="00DD044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U. </w:t>
            </w:r>
            <w:r w:rsidR="00335208" w:rsidRPr="00DD044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tablice „Plan nabave</w:t>
            </w:r>
            <w:r w:rsidR="00C03EA5" w:rsidRPr="00DD044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/Tablica troškova i izračuna potpore</w:t>
            </w:r>
            <w:r w:rsidR="00335208" w:rsidRPr="00DD044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“).</w:t>
            </w:r>
            <w:r w:rsidR="00335208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421" w:type="dxa"/>
            <w:gridSpan w:val="7"/>
            <w:shd w:val="clear" w:color="auto" w:fill="auto"/>
            <w:vAlign w:val="center"/>
          </w:tcPr>
          <w:p w:rsidR="005F1E32" w:rsidRPr="004944F8" w:rsidRDefault="005F1E32" w:rsidP="0008729E">
            <w:pPr>
              <w:pStyle w:val="t-9-8"/>
              <w:spacing w:before="0" w:beforeAutospacing="0" w:after="0"/>
              <w:jc w:val="right"/>
              <w:rPr>
                <w:rFonts w:ascii="Arial Narrow" w:hAnsi="Arial Narrow" w:cs="Arial"/>
                <w:b/>
                <w:lang w:eastAsia="ar-SA"/>
              </w:rPr>
            </w:pPr>
          </w:p>
        </w:tc>
      </w:tr>
      <w:tr w:rsidR="009D69F7" w:rsidRPr="00166D7E" w:rsidTr="00A32623">
        <w:trPr>
          <w:trHeight w:val="567"/>
        </w:trPr>
        <w:tc>
          <w:tcPr>
            <w:tcW w:w="808" w:type="dxa"/>
            <w:gridSpan w:val="2"/>
            <w:shd w:val="clear" w:color="auto" w:fill="DEEAF6" w:themeFill="accent1" w:themeFillTint="33"/>
            <w:vAlign w:val="center"/>
          </w:tcPr>
          <w:p w:rsidR="009D69F7" w:rsidRPr="00C03EA5" w:rsidRDefault="002D5067" w:rsidP="002E6129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4</w:t>
            </w:r>
            <w:r w:rsidR="009661FE"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117" w:type="dxa"/>
            <w:gridSpan w:val="4"/>
            <w:shd w:val="clear" w:color="auto" w:fill="DEEAF6" w:themeFill="accent1" w:themeFillTint="33"/>
            <w:vAlign w:val="center"/>
          </w:tcPr>
          <w:p w:rsidR="009D69F7" w:rsidRDefault="00064EB5" w:rsidP="002E6129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Ukup</w:t>
            </w:r>
            <w:r w:rsidR="009D69F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9D69F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iznos prihvatljivog ulaganja:</w:t>
            </w:r>
          </w:p>
          <w:p w:rsidR="009661FE" w:rsidRDefault="009661FE" w:rsidP="002E6129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335208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upisati uku</w:t>
            </w:r>
            <w:r w:rsidR="00DD044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pni iznos prihvatljivog ulaganja</w:t>
            </w:r>
            <w:r w:rsidR="00335208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  <w:r w:rsidR="002D5067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u HRK iz reda </w:t>
            </w:r>
            <w:r w:rsidR="00DD044D" w:rsidRPr="00DD044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L</w:t>
            </w:r>
            <w:r w:rsidR="002D5067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. tablice „</w:t>
            </w:r>
            <w:r w:rsidR="00C03EA5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Plan nabave/Tablica troškova i izračuna potpore</w:t>
            </w:r>
            <w:r w:rsidR="002D5067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“</w:t>
            </w:r>
            <w:r w:rsidR="00481D7B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421" w:type="dxa"/>
            <w:gridSpan w:val="7"/>
            <w:shd w:val="clear" w:color="auto" w:fill="auto"/>
            <w:vAlign w:val="center"/>
          </w:tcPr>
          <w:p w:rsidR="009D69F7" w:rsidRPr="004944F8" w:rsidRDefault="009D69F7" w:rsidP="0008729E">
            <w:pPr>
              <w:pStyle w:val="t-9-8"/>
              <w:spacing w:before="0" w:beforeAutospacing="0" w:after="0"/>
              <w:jc w:val="right"/>
              <w:rPr>
                <w:rFonts w:ascii="Arial Narrow" w:hAnsi="Arial Narrow" w:cs="Arial"/>
                <w:b/>
                <w:lang w:eastAsia="ar-SA"/>
              </w:rPr>
            </w:pPr>
          </w:p>
        </w:tc>
      </w:tr>
      <w:tr w:rsidR="009D69F7" w:rsidRPr="00166D7E" w:rsidTr="00A32623">
        <w:trPr>
          <w:trHeight w:val="567"/>
        </w:trPr>
        <w:tc>
          <w:tcPr>
            <w:tcW w:w="808" w:type="dxa"/>
            <w:gridSpan w:val="2"/>
            <w:shd w:val="clear" w:color="auto" w:fill="DEEAF6" w:themeFill="accent1" w:themeFillTint="33"/>
            <w:vAlign w:val="center"/>
          </w:tcPr>
          <w:p w:rsidR="009D69F7" w:rsidRPr="00C03EA5" w:rsidRDefault="002D5067" w:rsidP="009D69F7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5</w:t>
            </w:r>
            <w:r w:rsidR="009661FE"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117" w:type="dxa"/>
            <w:gridSpan w:val="4"/>
            <w:shd w:val="clear" w:color="auto" w:fill="DEEAF6" w:themeFill="accent1" w:themeFillTint="33"/>
            <w:vAlign w:val="center"/>
          </w:tcPr>
          <w:p w:rsidR="00C03EA5" w:rsidRDefault="009D69F7" w:rsidP="009D69F7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6348B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Sukladno Odluci o razvrstavanju jedinica lokalne i područne (regionalne) samouprave prema stupnju razvijenosti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(NN br. 132/17) </w:t>
            </w:r>
            <w:r w:rsidR="006B593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ositelj projekta ostvaruje pravo na potporu u visini od:</w:t>
            </w:r>
            <w:r w:rsidRPr="006348B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9D69F7" w:rsidRPr="00C03EA5" w:rsidRDefault="009D69F7" w:rsidP="009D69F7">
            <w:pP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(zadebljati – </w:t>
            </w:r>
            <w:proofErr w:type="spellStart"/>
            <w:r w:rsidRPr="00C03EA5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bold</w:t>
            </w:r>
            <w:proofErr w:type="spellEnd"/>
            <w:r w:rsidRPr="00C03EA5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  <w:r w:rsidR="006B5935" w:rsidRPr="00A3262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odgovor</w:t>
            </w:r>
            <w:r w:rsidRPr="00C03EA5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421" w:type="dxa"/>
            <w:gridSpan w:val="7"/>
            <w:shd w:val="clear" w:color="auto" w:fill="auto"/>
          </w:tcPr>
          <w:p w:rsidR="009D69F7" w:rsidRPr="00A65CF3" w:rsidRDefault="009D69F7" w:rsidP="009D69F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A65CF3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a) 80%  prihvatljivih troškova</w:t>
            </w:r>
          </w:p>
          <w:p w:rsidR="009D69F7" w:rsidRPr="00A65CF3" w:rsidRDefault="00736993" w:rsidP="009D69F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b) 90</w:t>
            </w:r>
            <w:r w:rsidR="009D69F7" w:rsidRPr="00A65CF3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%  prihvatljivih troškova</w:t>
            </w:r>
          </w:p>
          <w:p w:rsidR="009D69F7" w:rsidRPr="004944F8" w:rsidRDefault="00DD7EE6" w:rsidP="009D69F7">
            <w:pPr>
              <w:pStyle w:val="t-9-8"/>
              <w:spacing w:before="0" w:beforeAutospacing="0" w:after="0"/>
              <w:rPr>
                <w:rFonts w:ascii="Arial Narrow" w:hAnsi="Arial Narrow" w:cs="Arial"/>
                <w:b/>
                <w:lang w:eastAsia="ar-SA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c) 100% </w:t>
            </w:r>
            <w:r w:rsidR="009D69F7" w:rsidRPr="00A65CF3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prihvatljivih troškova</w:t>
            </w:r>
          </w:p>
        </w:tc>
      </w:tr>
      <w:tr w:rsidR="009D69F7" w:rsidRPr="00166D7E" w:rsidTr="00A32623">
        <w:trPr>
          <w:trHeight w:val="567"/>
        </w:trPr>
        <w:tc>
          <w:tcPr>
            <w:tcW w:w="808" w:type="dxa"/>
            <w:gridSpan w:val="2"/>
            <w:shd w:val="clear" w:color="auto" w:fill="DEEAF6" w:themeFill="accent1" w:themeFillTint="33"/>
            <w:vAlign w:val="center"/>
          </w:tcPr>
          <w:p w:rsidR="009D69F7" w:rsidRPr="00C03EA5" w:rsidRDefault="002D5067" w:rsidP="009D69F7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6</w:t>
            </w:r>
            <w:r w:rsidR="009661FE"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117" w:type="dxa"/>
            <w:gridSpan w:val="4"/>
            <w:shd w:val="clear" w:color="auto" w:fill="DEEAF6" w:themeFill="accent1" w:themeFillTint="33"/>
            <w:vAlign w:val="center"/>
          </w:tcPr>
          <w:p w:rsidR="009D69F7" w:rsidRDefault="002D5067" w:rsidP="009D69F7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Traženi iznos potpore (u HRK)</w:t>
            </w:r>
            <w:r w:rsidR="009D69F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9D69F7" w:rsidRPr="00C03EA5" w:rsidRDefault="001C7D7D" w:rsidP="002D5067">
            <w:pP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</w:pPr>
            <w:r w:rsidRPr="00A3262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2D5067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upisati traženi iznos potpore u HRK iz </w:t>
            </w:r>
            <w:r w:rsidR="002D5067" w:rsidRPr="00DD044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reda </w:t>
            </w:r>
            <w:r w:rsidR="00DD044D" w:rsidRPr="00DD044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R</w:t>
            </w:r>
            <w:r w:rsidR="002D5067" w:rsidRPr="00DD044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. tablice</w:t>
            </w:r>
            <w:r w:rsidR="002D5067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„Plan nabave“)</w:t>
            </w:r>
          </w:p>
        </w:tc>
        <w:tc>
          <w:tcPr>
            <w:tcW w:w="2421" w:type="dxa"/>
            <w:gridSpan w:val="7"/>
            <w:shd w:val="clear" w:color="auto" w:fill="auto"/>
            <w:vAlign w:val="center"/>
          </w:tcPr>
          <w:p w:rsidR="009D69F7" w:rsidRPr="004944F8" w:rsidRDefault="009D69F7" w:rsidP="0008729E">
            <w:pPr>
              <w:jc w:val="right"/>
              <w:rPr>
                <w:rFonts w:ascii="Arial Narrow" w:eastAsia="Calibri" w:hAnsi="Arial Narrow" w:cs="Arial"/>
                <w:b/>
                <w:lang w:eastAsia="en-US"/>
              </w:rPr>
            </w:pPr>
          </w:p>
        </w:tc>
      </w:tr>
      <w:tr w:rsidR="009D69F7" w:rsidRPr="00166D7E" w:rsidTr="00A32623">
        <w:trPr>
          <w:trHeight w:val="567"/>
        </w:trPr>
        <w:tc>
          <w:tcPr>
            <w:tcW w:w="808" w:type="dxa"/>
            <w:gridSpan w:val="2"/>
            <w:shd w:val="clear" w:color="auto" w:fill="DEEAF6" w:themeFill="accent1" w:themeFillTint="33"/>
            <w:vAlign w:val="center"/>
          </w:tcPr>
          <w:p w:rsidR="009D69F7" w:rsidRPr="00C03EA5" w:rsidRDefault="00702DB8" w:rsidP="009D69F7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7</w:t>
            </w:r>
            <w:r w:rsidR="003911AB"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117" w:type="dxa"/>
            <w:gridSpan w:val="4"/>
            <w:shd w:val="clear" w:color="auto" w:fill="DEEAF6" w:themeFill="accent1" w:themeFillTint="33"/>
            <w:vAlign w:val="center"/>
          </w:tcPr>
          <w:p w:rsidR="009D69F7" w:rsidRDefault="006B5935" w:rsidP="006B5935">
            <w:pPr>
              <w:rPr>
                <w:rFonts w:ascii="Arial Narrow" w:eastAsia="Arial Unicode MS" w:hAnsi="Arial Narrow" w:cs="Arial"/>
                <w:i/>
                <w:sz w:val="18"/>
                <w:szCs w:val="16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Z</w:t>
            </w:r>
            <w:r w:rsidR="003C0961"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a provedbu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ovog </w:t>
            </w:r>
            <w:r w:rsidR="003C0961"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projekta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je </w:t>
            </w:r>
            <w:r w:rsidR="003C0961"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zatražen,</w:t>
            </w:r>
            <w:r w:rsidR="009D69F7"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osiguran</w:t>
            </w:r>
            <w:r w:rsidR="003C0961"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ili realiziran</w:t>
            </w:r>
            <w:r w:rsidR="009D69F7"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iznos iz drugih javnih izvora</w:t>
            </w:r>
            <w:r w:rsidR="009D69F7" w:rsidRPr="00702DB8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="009D69F7" w:rsidRPr="00A32623">
              <w:rPr>
                <w:rFonts w:ascii="Arial Narrow" w:eastAsia="Arial Unicode MS" w:hAnsi="Arial Narrow" w:cs="Arial"/>
                <w:i/>
                <w:sz w:val="18"/>
                <w:szCs w:val="16"/>
              </w:rPr>
              <w:t>(tijela državne uprave i/ili jedinice lokalne i područne (regionalne) samouprave, iz fondova Europske unije ili od drugih javnih izvora za provedbu ovog projekta)</w:t>
            </w:r>
            <w:r>
              <w:rPr>
                <w:rFonts w:ascii="Arial Narrow" w:eastAsia="Arial Unicode MS" w:hAnsi="Arial Narrow" w:cs="Arial"/>
                <w:i/>
                <w:sz w:val="18"/>
                <w:szCs w:val="16"/>
              </w:rPr>
              <w:t xml:space="preserve">: </w:t>
            </w:r>
          </w:p>
          <w:p w:rsidR="006B5935" w:rsidRPr="00702DB8" w:rsidRDefault="006B5935" w:rsidP="006B5935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označiti</w:t>
            </w:r>
            <w:r w:rsidRPr="00C03EA5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  <w:r w:rsidRPr="005F6F1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odgovor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DA ili NE</w:t>
            </w:r>
            <w:r w:rsidRPr="00C03EA5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10" w:type="dxa"/>
            <w:shd w:val="clear" w:color="auto" w:fill="DEEAF6" w:themeFill="accent1" w:themeFillTint="33"/>
            <w:vAlign w:val="center"/>
          </w:tcPr>
          <w:p w:rsidR="009D69F7" w:rsidRPr="00704D6D" w:rsidRDefault="009D69F7" w:rsidP="009D69F7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704D6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DA.</w:t>
            </w:r>
          </w:p>
        </w:tc>
        <w:tc>
          <w:tcPr>
            <w:tcW w:w="637" w:type="dxa"/>
            <w:gridSpan w:val="2"/>
            <w:shd w:val="clear" w:color="auto" w:fill="auto"/>
            <w:vAlign w:val="center"/>
          </w:tcPr>
          <w:p w:rsidR="009D69F7" w:rsidRDefault="009D69F7" w:rsidP="009D69F7">
            <w:pPr>
              <w:suppressAutoHyphens w:val="0"/>
              <w:spacing w:after="160"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37" w:type="dxa"/>
            <w:gridSpan w:val="2"/>
            <w:shd w:val="clear" w:color="auto" w:fill="DEEAF6" w:themeFill="accent1" w:themeFillTint="33"/>
            <w:vAlign w:val="center"/>
          </w:tcPr>
          <w:p w:rsidR="009D69F7" w:rsidRPr="00704D6D" w:rsidRDefault="009D69F7" w:rsidP="009D69F7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704D6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NE.</w:t>
            </w:r>
          </w:p>
        </w:tc>
        <w:tc>
          <w:tcPr>
            <w:tcW w:w="637" w:type="dxa"/>
            <w:gridSpan w:val="2"/>
            <w:shd w:val="clear" w:color="auto" w:fill="auto"/>
            <w:vAlign w:val="center"/>
          </w:tcPr>
          <w:p w:rsidR="009D69F7" w:rsidRDefault="009D69F7" w:rsidP="009D69F7">
            <w:pPr>
              <w:suppressAutoHyphens w:val="0"/>
              <w:spacing w:after="160"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531899" w:rsidRPr="00166D7E" w:rsidTr="00531899">
        <w:trPr>
          <w:trHeight w:val="510"/>
        </w:trPr>
        <w:tc>
          <w:tcPr>
            <w:tcW w:w="808" w:type="dxa"/>
            <w:gridSpan w:val="2"/>
            <w:shd w:val="clear" w:color="auto" w:fill="DEEAF6" w:themeFill="accent1" w:themeFillTint="33"/>
            <w:vAlign w:val="center"/>
          </w:tcPr>
          <w:p w:rsidR="00531899" w:rsidRPr="00C03EA5" w:rsidRDefault="00531899" w:rsidP="00531899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IV. 7.1.</w:t>
            </w:r>
          </w:p>
        </w:tc>
        <w:tc>
          <w:tcPr>
            <w:tcW w:w="8538" w:type="dxa"/>
            <w:gridSpan w:val="11"/>
            <w:shd w:val="clear" w:color="auto" w:fill="DEEAF6" w:themeFill="accent1" w:themeFillTint="33"/>
            <w:vAlign w:val="center"/>
          </w:tcPr>
          <w:p w:rsidR="00531899" w:rsidRDefault="00531899" w:rsidP="00531899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Ako je odgovor na prethodno pitanje „DA“, navesti koliko je sredstava traženo</w:t>
            </w:r>
            <w:r w:rsidR="006B593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,</w:t>
            </w:r>
            <w:r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a koliko odobreno od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    </w:t>
            </w:r>
          </w:p>
          <w:p w:rsidR="00531899" w:rsidRPr="00702DB8" w:rsidRDefault="00531899" w:rsidP="00531899">
            <w:pPr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pojedinog davatelja financijskih sredstava </w:t>
            </w:r>
            <w:r w:rsidRPr="00702DB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(dodati nove retke po potrebi):</w:t>
            </w:r>
          </w:p>
        </w:tc>
      </w:tr>
      <w:tr w:rsidR="00531899" w:rsidTr="00531899">
        <w:trPr>
          <w:trHeight w:val="1223"/>
        </w:trPr>
        <w:tc>
          <w:tcPr>
            <w:tcW w:w="443" w:type="dxa"/>
            <w:shd w:val="clear" w:color="auto" w:fill="DEEAF6" w:themeFill="accent1" w:themeFillTint="33"/>
            <w:vAlign w:val="center"/>
          </w:tcPr>
          <w:p w:rsidR="00515CF1" w:rsidRDefault="00702DB8" w:rsidP="00173BC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R. br.</w:t>
            </w:r>
          </w:p>
        </w:tc>
        <w:tc>
          <w:tcPr>
            <w:tcW w:w="2521" w:type="dxa"/>
            <w:gridSpan w:val="3"/>
            <w:shd w:val="clear" w:color="auto" w:fill="DEEAF6" w:themeFill="accent1" w:themeFillTint="33"/>
            <w:vAlign w:val="center"/>
          </w:tcPr>
          <w:p w:rsidR="00515CF1" w:rsidRDefault="00702DB8" w:rsidP="00702DB8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Naziv središnjeg tijela državne uprave, JLS ili pravne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osobe koja je dodijelila javnu</w:t>
            </w:r>
            <w:r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potporu</w:t>
            </w:r>
          </w:p>
        </w:tc>
        <w:tc>
          <w:tcPr>
            <w:tcW w:w="2061" w:type="dxa"/>
            <w:shd w:val="clear" w:color="auto" w:fill="DEEAF6" w:themeFill="accent1" w:themeFillTint="33"/>
            <w:vAlign w:val="center"/>
          </w:tcPr>
          <w:p w:rsidR="00515CF1" w:rsidRDefault="006B5935" w:rsidP="006B593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KLASA</w:t>
            </w:r>
            <w:r w:rsid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UR</w:t>
            </w:r>
            <w:r w:rsid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.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BROJ </w:t>
            </w:r>
            <w:r w:rsid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akta temeljem kojeg je dodijeljena potpora</w:t>
            </w:r>
          </w:p>
        </w:tc>
        <w:tc>
          <w:tcPr>
            <w:tcW w:w="1900" w:type="dxa"/>
            <w:shd w:val="clear" w:color="auto" w:fill="DEEAF6" w:themeFill="accent1" w:themeFillTint="33"/>
            <w:vAlign w:val="center"/>
          </w:tcPr>
          <w:p w:rsidR="00515CF1" w:rsidRPr="00A85663" w:rsidRDefault="00702DB8" w:rsidP="00702DB8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 troškova za koje je dodijeljena javna potpora</w:t>
            </w:r>
          </w:p>
        </w:tc>
        <w:tc>
          <w:tcPr>
            <w:tcW w:w="2421" w:type="dxa"/>
            <w:gridSpan w:val="7"/>
            <w:shd w:val="clear" w:color="auto" w:fill="DEEAF6" w:themeFill="accent1" w:themeFillTint="33"/>
            <w:vAlign w:val="center"/>
          </w:tcPr>
          <w:p w:rsidR="00702DB8" w:rsidRDefault="00702DB8" w:rsidP="00702DB8">
            <w:pPr>
              <w:spacing w:line="276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Iznos dodijeljene/</w:t>
            </w:r>
          </w:p>
          <w:p w:rsidR="00515CF1" w:rsidRDefault="00702DB8" w:rsidP="00702DB8">
            <w:pPr>
              <w:spacing w:line="276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isplaćene potpore</w:t>
            </w:r>
          </w:p>
        </w:tc>
      </w:tr>
      <w:tr w:rsidR="00531899" w:rsidRPr="00A85663" w:rsidTr="00A32623">
        <w:trPr>
          <w:trHeight w:val="503"/>
        </w:trPr>
        <w:tc>
          <w:tcPr>
            <w:tcW w:w="443" w:type="dxa"/>
            <w:shd w:val="clear" w:color="auto" w:fill="auto"/>
            <w:vAlign w:val="center"/>
          </w:tcPr>
          <w:p w:rsidR="00515CF1" w:rsidRDefault="00515CF1" w:rsidP="00173BCA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521" w:type="dxa"/>
            <w:gridSpan w:val="3"/>
            <w:shd w:val="clear" w:color="auto" w:fill="auto"/>
            <w:vAlign w:val="center"/>
          </w:tcPr>
          <w:p w:rsidR="00515CF1" w:rsidRPr="00A85663" w:rsidRDefault="00515CF1" w:rsidP="00173BCA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:rsidR="00515CF1" w:rsidRPr="00A85663" w:rsidRDefault="00515CF1" w:rsidP="00173BCA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1900" w:type="dxa"/>
            <w:shd w:val="clear" w:color="auto" w:fill="auto"/>
            <w:vAlign w:val="center"/>
          </w:tcPr>
          <w:p w:rsidR="00515CF1" w:rsidRPr="00A85663" w:rsidRDefault="00515CF1" w:rsidP="00173BCA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421" w:type="dxa"/>
            <w:gridSpan w:val="7"/>
            <w:shd w:val="clear" w:color="auto" w:fill="auto"/>
            <w:vAlign w:val="center"/>
          </w:tcPr>
          <w:p w:rsidR="00515CF1" w:rsidRPr="00A85663" w:rsidRDefault="00515CF1" w:rsidP="00173BCA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531899" w:rsidRPr="00A85663" w:rsidTr="00A32623">
        <w:trPr>
          <w:trHeight w:val="503"/>
        </w:trPr>
        <w:tc>
          <w:tcPr>
            <w:tcW w:w="443" w:type="dxa"/>
            <w:shd w:val="clear" w:color="auto" w:fill="auto"/>
            <w:vAlign w:val="center"/>
          </w:tcPr>
          <w:p w:rsidR="00515CF1" w:rsidRDefault="00515CF1" w:rsidP="00173BCA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521" w:type="dxa"/>
            <w:gridSpan w:val="3"/>
            <w:shd w:val="clear" w:color="auto" w:fill="auto"/>
            <w:vAlign w:val="center"/>
          </w:tcPr>
          <w:p w:rsidR="00515CF1" w:rsidRPr="00A85663" w:rsidRDefault="00515CF1" w:rsidP="00531899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:rsidR="00515CF1" w:rsidRPr="00A85663" w:rsidRDefault="00515CF1" w:rsidP="00173BCA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1900" w:type="dxa"/>
            <w:shd w:val="clear" w:color="auto" w:fill="auto"/>
            <w:vAlign w:val="center"/>
          </w:tcPr>
          <w:p w:rsidR="00515CF1" w:rsidRPr="00A85663" w:rsidRDefault="00515CF1" w:rsidP="00173BCA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421" w:type="dxa"/>
            <w:gridSpan w:val="7"/>
            <w:shd w:val="clear" w:color="auto" w:fill="auto"/>
            <w:vAlign w:val="center"/>
          </w:tcPr>
          <w:p w:rsidR="00515CF1" w:rsidRPr="00A85663" w:rsidRDefault="00515CF1" w:rsidP="00173BCA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531899" w:rsidRPr="00A85663" w:rsidTr="00A32623">
        <w:trPr>
          <w:trHeight w:val="521"/>
        </w:trPr>
        <w:tc>
          <w:tcPr>
            <w:tcW w:w="443" w:type="dxa"/>
            <w:shd w:val="clear" w:color="auto" w:fill="auto"/>
            <w:vAlign w:val="center"/>
          </w:tcPr>
          <w:p w:rsidR="00515CF1" w:rsidRDefault="00515CF1" w:rsidP="00173BCA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521" w:type="dxa"/>
            <w:gridSpan w:val="3"/>
            <w:shd w:val="clear" w:color="auto" w:fill="auto"/>
            <w:vAlign w:val="center"/>
          </w:tcPr>
          <w:p w:rsidR="00515CF1" w:rsidRPr="00A85663" w:rsidRDefault="00515CF1" w:rsidP="00173BCA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:rsidR="00515CF1" w:rsidRPr="00A85663" w:rsidRDefault="00515CF1" w:rsidP="00173BCA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1900" w:type="dxa"/>
            <w:shd w:val="clear" w:color="auto" w:fill="auto"/>
            <w:vAlign w:val="center"/>
          </w:tcPr>
          <w:p w:rsidR="00515CF1" w:rsidRPr="00A85663" w:rsidRDefault="00515CF1" w:rsidP="00173BCA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421" w:type="dxa"/>
            <w:gridSpan w:val="7"/>
            <w:shd w:val="clear" w:color="auto" w:fill="auto"/>
            <w:vAlign w:val="center"/>
          </w:tcPr>
          <w:p w:rsidR="00515CF1" w:rsidRPr="00A85663" w:rsidRDefault="00515CF1" w:rsidP="00173BCA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531899" w:rsidRPr="00A85663" w:rsidTr="00A32623">
        <w:trPr>
          <w:trHeight w:val="521"/>
        </w:trPr>
        <w:tc>
          <w:tcPr>
            <w:tcW w:w="443" w:type="dxa"/>
            <w:shd w:val="clear" w:color="auto" w:fill="auto"/>
            <w:vAlign w:val="center"/>
          </w:tcPr>
          <w:p w:rsidR="00515CF1" w:rsidRDefault="00515CF1" w:rsidP="00173BCA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521" w:type="dxa"/>
            <w:gridSpan w:val="3"/>
            <w:shd w:val="clear" w:color="auto" w:fill="auto"/>
            <w:vAlign w:val="center"/>
          </w:tcPr>
          <w:p w:rsidR="00515CF1" w:rsidRPr="00A85663" w:rsidRDefault="00515CF1" w:rsidP="00173BCA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:rsidR="00515CF1" w:rsidRPr="00A85663" w:rsidRDefault="00515CF1" w:rsidP="00173BCA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1900" w:type="dxa"/>
            <w:shd w:val="clear" w:color="auto" w:fill="auto"/>
            <w:vAlign w:val="center"/>
          </w:tcPr>
          <w:p w:rsidR="00515CF1" w:rsidRPr="00A85663" w:rsidRDefault="00515CF1" w:rsidP="00173BCA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421" w:type="dxa"/>
            <w:gridSpan w:val="7"/>
            <w:shd w:val="clear" w:color="auto" w:fill="auto"/>
            <w:vAlign w:val="center"/>
          </w:tcPr>
          <w:p w:rsidR="00515CF1" w:rsidRPr="00A85663" w:rsidRDefault="00515CF1" w:rsidP="00173BCA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531899" w:rsidRPr="00A85663" w:rsidTr="00A32623">
        <w:trPr>
          <w:trHeight w:val="521"/>
        </w:trPr>
        <w:tc>
          <w:tcPr>
            <w:tcW w:w="895" w:type="dxa"/>
            <w:gridSpan w:val="3"/>
            <w:shd w:val="clear" w:color="auto" w:fill="DEEAF6" w:themeFill="accent1" w:themeFillTint="33"/>
            <w:vAlign w:val="center"/>
          </w:tcPr>
          <w:p w:rsidR="00531899" w:rsidRPr="00C03EA5" w:rsidRDefault="00531899" w:rsidP="00531899">
            <w:pPr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IV. 7.2.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030" w:type="dxa"/>
            <w:gridSpan w:val="3"/>
            <w:shd w:val="clear" w:color="auto" w:fill="DEEAF6" w:themeFill="accent1" w:themeFillTint="33"/>
            <w:vAlign w:val="center"/>
          </w:tcPr>
          <w:p w:rsidR="00531899" w:rsidRDefault="00DA3DE8" w:rsidP="001A7D51">
            <w:pPr>
              <w:suppressAutoHyphens w:val="0"/>
              <w:spacing w:line="259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Ako je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odgovor na pitanje „IV.7“ „NE“, izjavljujem </w:t>
            </w:r>
            <w:r w:rsidRPr="00531899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pod kaznenom i materijal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nom odgovornošću da do sada nisam</w:t>
            </w:r>
            <w:r w:rsidRPr="00531899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koristio javnu potporu za iste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531899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troškove za koje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se podnosi ova prijava projekta</w:t>
            </w:r>
            <w:r w:rsidR="006B593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6B5935" w:rsidRPr="00DA3DE8" w:rsidRDefault="006B5935" w:rsidP="001A7D51">
            <w:pPr>
              <w:suppressAutoHyphens w:val="0"/>
              <w:spacing w:line="259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označiti</w:t>
            </w:r>
            <w:r w:rsidRPr="00C03EA5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  <w:r w:rsidRPr="005F6F1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odgovor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DA ili NE</w:t>
            </w:r>
            <w:r w:rsidRPr="00C03EA5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00" w:type="dxa"/>
            <w:gridSpan w:val="2"/>
            <w:shd w:val="clear" w:color="auto" w:fill="DEEAF6" w:themeFill="accent1" w:themeFillTint="33"/>
            <w:vAlign w:val="center"/>
          </w:tcPr>
          <w:p w:rsidR="00531899" w:rsidRPr="00DA3DE8" w:rsidRDefault="00DA3DE8" w:rsidP="00DA3DE8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DA</w:t>
            </w:r>
          </w:p>
        </w:tc>
        <w:tc>
          <w:tcPr>
            <w:tcW w:w="630" w:type="dxa"/>
            <w:gridSpan w:val="2"/>
            <w:shd w:val="clear" w:color="auto" w:fill="auto"/>
            <w:vAlign w:val="center"/>
          </w:tcPr>
          <w:p w:rsidR="00531899" w:rsidRPr="00531899" w:rsidRDefault="00531899" w:rsidP="00173BCA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DEEAF6" w:themeFill="accent1" w:themeFillTint="33"/>
            <w:vAlign w:val="center"/>
          </w:tcPr>
          <w:p w:rsidR="00531899" w:rsidRPr="00DA3DE8" w:rsidRDefault="00DA3DE8" w:rsidP="00DA3DE8">
            <w:pPr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A3DE8">
              <w:rPr>
                <w:rFonts w:ascii="Arial Narrow" w:eastAsia="Calibri" w:hAnsi="Arial Narrow" w:cs="Arial"/>
                <w:b/>
                <w:sz w:val="20"/>
                <w:szCs w:val="20"/>
              </w:rPr>
              <w:t>NE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531899" w:rsidRPr="00531899" w:rsidRDefault="00531899" w:rsidP="00173BCA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</w:tbl>
    <w:p w:rsidR="000F5030" w:rsidRDefault="000F5030" w:rsidP="000F5030">
      <w:pPr>
        <w:rPr>
          <w:rFonts w:ascii="Arial Narrow" w:hAnsi="Arial Narrow" w:cs="Arial"/>
        </w:rPr>
      </w:pPr>
    </w:p>
    <w:p w:rsidR="00C377C2" w:rsidRDefault="00C377C2" w:rsidP="000F5030">
      <w:pPr>
        <w:rPr>
          <w:rFonts w:ascii="Arial Narrow" w:hAnsi="Arial Narrow" w:cs="Arial"/>
        </w:rPr>
      </w:pPr>
    </w:p>
    <w:p w:rsidR="00C377C2" w:rsidRDefault="00C377C2" w:rsidP="000F5030">
      <w:pPr>
        <w:rPr>
          <w:rFonts w:ascii="Arial Narrow" w:hAnsi="Arial Narrow" w:cs="Arial"/>
        </w:rPr>
      </w:pPr>
    </w:p>
    <w:tbl>
      <w:tblPr>
        <w:tblStyle w:val="Reetkatablice"/>
        <w:tblW w:w="9346" w:type="dxa"/>
        <w:tblLayout w:type="fixed"/>
        <w:tblLook w:val="04A0"/>
      </w:tblPr>
      <w:tblGrid>
        <w:gridCol w:w="846"/>
        <w:gridCol w:w="5943"/>
        <w:gridCol w:w="699"/>
        <w:gridCol w:w="582"/>
        <w:gridCol w:w="714"/>
        <w:gridCol w:w="562"/>
      </w:tblGrid>
      <w:tr w:rsidR="000F5030" w:rsidRPr="00166D7E" w:rsidTr="002E6129">
        <w:trPr>
          <w:trHeight w:val="274"/>
        </w:trPr>
        <w:tc>
          <w:tcPr>
            <w:tcW w:w="9346" w:type="dxa"/>
            <w:gridSpan w:val="6"/>
            <w:shd w:val="clear" w:color="auto" w:fill="FFF2CC" w:themeFill="accent4" w:themeFillTint="33"/>
          </w:tcPr>
          <w:p w:rsidR="000F5030" w:rsidRPr="00166D7E" w:rsidRDefault="000F5030" w:rsidP="002E6129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8"/>
              </w:rPr>
              <w:t>V. IZJAVE</w:t>
            </w:r>
          </w:p>
        </w:tc>
      </w:tr>
      <w:tr w:rsidR="000F5030" w:rsidRPr="00166D7E" w:rsidTr="000F5030">
        <w:trPr>
          <w:trHeight w:val="404"/>
        </w:trPr>
        <w:tc>
          <w:tcPr>
            <w:tcW w:w="9346" w:type="dxa"/>
            <w:gridSpan w:val="6"/>
            <w:shd w:val="clear" w:color="auto" w:fill="DEEAF6" w:themeFill="accent1" w:themeFillTint="33"/>
            <w:vAlign w:val="center"/>
          </w:tcPr>
          <w:p w:rsidR="001060C3" w:rsidRDefault="00E57AEC" w:rsidP="002E6129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0F5030" w:rsidRPr="005A0A4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1.</w:t>
            </w:r>
            <w:r w:rsidR="000F50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Izjavljujem pod materijalnom i kaznenom odgovornošću</w:t>
            </w:r>
            <w:r w:rsidR="008A626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da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0F5030" w:rsidRDefault="001060C3" w:rsidP="002E6129">
            <w:pPr>
              <w:rPr>
                <w:rFonts w:ascii="Arial Narrow" w:hAnsi="Arial Narrow" w:cs="Arial"/>
                <w:b/>
              </w:rPr>
            </w:pPr>
            <w:r w:rsidRPr="00C03EA5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označiti</w:t>
            </w:r>
            <w:r w:rsidRPr="00C03EA5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  <w:r w:rsidRPr="005F6F1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odgovor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DA ili NE</w:t>
            </w:r>
            <w:r w:rsidRPr="00C03EA5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  <w:r w:rsidR="000F50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377C2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C377C2" w:rsidRPr="00C03EA5" w:rsidRDefault="004466A1" w:rsidP="002E6129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C377C2" w:rsidRPr="00B36AA8" w:rsidRDefault="00C377C2" w:rsidP="004B26A9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sam upoznat i suglasan sa sadržajem </w:t>
            </w:r>
            <w:r w:rsidRPr="004B26A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Pravilnika o provedbi </w:t>
            </w:r>
            <w:proofErr w:type="spellStart"/>
            <w:r w:rsidRPr="004B26A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podmjere</w:t>
            </w:r>
            <w:proofErr w:type="spellEnd"/>
            <w:r w:rsidRPr="004B26A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19.2. »Provedba operacija unutar CLLD strategije«, </w:t>
            </w:r>
            <w:proofErr w:type="spellStart"/>
            <w:r w:rsidRPr="004B26A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podmjere</w:t>
            </w:r>
            <w:proofErr w:type="spellEnd"/>
            <w:r w:rsidRPr="004B26A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19.3. »Priprema i provedba aktivnosti suradnje LAG-a« i </w:t>
            </w:r>
            <w:proofErr w:type="spellStart"/>
            <w:r w:rsidRPr="004B26A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podmjere</w:t>
            </w:r>
            <w:proofErr w:type="spellEnd"/>
            <w:r w:rsidRPr="004B26A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19.4. »Tekući troškovi i animacija« unutar mjere 19 »Potpora lokalnom razvoju u okviru inicijative LEADER (CLLD – lokalni razvoj pod vodstvom zajednice)« iz Programa ruralnog razvoja Republike Hrvatske za razdoblje 2014. – 2020 (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NN br. 96/2017</w:t>
            </w:r>
            <w:r w:rsidR="00702DB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53/2018</w:t>
            </w:r>
            <w:r w:rsidRPr="004B26A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 ovog Natječaja te ostalim zakonskim i </w:t>
            </w:r>
            <w:proofErr w:type="spellStart"/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podzakonskim</w:t>
            </w:r>
            <w:proofErr w:type="spellEnd"/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lastRenderedPageBreak/>
              <w:t xml:space="preserve">propisima i pratećim regulativama 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C377C2" w:rsidRPr="00C05CC3" w:rsidRDefault="00860960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lastRenderedPageBreak/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C377C2" w:rsidRPr="00E17D9A" w:rsidRDefault="00C377C2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C377C2" w:rsidRPr="00C05CC3" w:rsidRDefault="00860960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C377C2" w:rsidRPr="00C05CC3" w:rsidRDefault="00C377C2" w:rsidP="002E6129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7458D0">
        <w:trPr>
          <w:trHeight w:val="503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704D6D" w:rsidRPr="00C03EA5" w:rsidRDefault="004466A1" w:rsidP="002E6129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lastRenderedPageBreak/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1.2.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704D6D" w:rsidRDefault="00704D6D" w:rsidP="004B26A9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su svi podaci navedeni u prijavi projekta istiniti i točni, te da</w:t>
            </w:r>
            <w:r w:rsidR="0031557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sam upoznat s posljedicama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davanja netočnih i krivih podataka 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704D6D" w:rsidRPr="00C05CC3" w:rsidRDefault="00704D6D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704D6D" w:rsidRPr="00E17D9A" w:rsidRDefault="00704D6D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704D6D" w:rsidRPr="00C05CC3" w:rsidRDefault="00704D6D" w:rsidP="002E6129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7458D0">
        <w:trPr>
          <w:trHeight w:val="55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704D6D" w:rsidRPr="00C03EA5" w:rsidRDefault="004466A1" w:rsidP="00704D6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1.3.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704D6D" w:rsidRDefault="009C250D" w:rsidP="00DA3DE8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u postupku povrata sredstava</w:t>
            </w:r>
            <w:r w:rsidRPr="00813CD4">
              <w:t xml:space="preserve"> </w:t>
            </w:r>
            <w:r w:rsidRPr="005167B4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prethodno dodijeljenih u drugom natječaju iz bilo kojeg javnog iz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vora (uključujući fondove EU-a)  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704D6D" w:rsidRPr="00C05CC3" w:rsidRDefault="00704D6D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704D6D" w:rsidRPr="00E17D9A" w:rsidRDefault="00704D6D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704D6D" w:rsidRPr="00C03EA5" w:rsidRDefault="004466A1" w:rsidP="00704D6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1.4.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704D6D" w:rsidRPr="00A43D2C" w:rsidRDefault="007A740A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highlight w:val="yellow"/>
                <w:lang w:eastAsia="en-US"/>
              </w:rPr>
            </w:pPr>
            <w:r w:rsidRPr="007A740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se slažem da ću na zahtjev </w:t>
            </w:r>
            <w:r w:rsidR="00064EB5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LAG-a</w:t>
            </w:r>
            <w:r w:rsidRPr="007A740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pružati dodatne informacije nužne za procese evaluacije (kroz intervjue, ankete i </w:t>
            </w:r>
            <w:proofErr w:type="spellStart"/>
            <w:r w:rsidRPr="007A740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sl</w:t>
            </w:r>
            <w:proofErr w:type="spellEnd"/>
            <w:r w:rsidRPr="007A740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704D6D" w:rsidRPr="00C05CC3" w:rsidRDefault="00704D6D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704D6D" w:rsidRPr="00E17D9A" w:rsidRDefault="00704D6D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A43D2C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A43D2C" w:rsidRPr="00C03EA5" w:rsidRDefault="004466A1" w:rsidP="00A43D2C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1.5.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A43D2C" w:rsidRPr="00A43D2C" w:rsidRDefault="00A43D2C" w:rsidP="00A43D2C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highlight w:val="yellow"/>
                <w:lang w:eastAsia="en-US"/>
              </w:rPr>
            </w:pPr>
            <w:r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prijavljeno ulaganje u smislu pr</w:t>
            </w:r>
            <w:r w:rsidR="00326DD1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ihvatljivog dijela projekta nisam započe</w:t>
            </w:r>
            <w:r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 prije pod</w:t>
            </w:r>
            <w:r w:rsidR="00A04DD6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nošenja ove pr</w:t>
            </w:r>
            <w:r w:rsidR="00DE4E7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ijave projekta</w:t>
            </w:r>
            <w:r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osim pripremnih aktivnosti neophodnih z</w:t>
            </w:r>
            <w:r w:rsidR="00A04DD6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 podnošenje p</w:t>
            </w:r>
            <w:r w:rsidR="00DE4E7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rijave projekta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A43D2C" w:rsidRPr="00C05CC3" w:rsidRDefault="00A43D2C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A43D2C" w:rsidRDefault="00A43D2C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A43D2C" w:rsidRPr="00C05CC3" w:rsidRDefault="00A43D2C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A43D2C" w:rsidRPr="00C05CC3" w:rsidRDefault="00A43D2C" w:rsidP="00A43D2C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A43D2C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A43D2C" w:rsidRPr="00C03EA5" w:rsidRDefault="004466A1" w:rsidP="00A43D2C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1.6.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A43D2C" w:rsidRPr="00A43D2C" w:rsidRDefault="00A04DD6" w:rsidP="00A43D2C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ako</w:t>
            </w:r>
            <w:r w:rsidR="00A43D2C"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su aktivnosti građenja započete prije podn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ošenja ove p</w:t>
            </w:r>
            <w:r w:rsidR="00DE4E7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rijave projekta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njihova vrijednost je izuzeta</w:t>
            </w:r>
            <w:r w:rsidR="00A43D2C"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iz prijavljenih prihvatljivih troškova za dodjelu potpore i prikaza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 su u ovoj p</w:t>
            </w:r>
            <w:r w:rsidR="00DE4E7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rijavi projekta</w:t>
            </w:r>
            <w:r w:rsidR="00A43D2C"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kao neprihvatljivi troškovi, a njihova vrijednost nije veća od 10% ukupne procijenjene vrijednosti građenja vezanog uz projekt/operaciju u trenutku pod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nošenja ove p</w:t>
            </w:r>
            <w:r w:rsidR="00DE4E7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rijave projekta</w:t>
            </w:r>
            <w:r w:rsidR="00A43D2C"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te da će se započete aktivnosti građenja i u budućoj dokumentaciji koja čini temelj za dodjelu i isplatu potpore izdvajati od prihvatljivih troškova i prikazivati kao neprihvatljivi troškovi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A43D2C" w:rsidRPr="00C05CC3" w:rsidRDefault="00A43D2C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A43D2C" w:rsidRDefault="00A43D2C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A43D2C" w:rsidRPr="00C05CC3" w:rsidRDefault="00A43D2C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A43D2C" w:rsidRPr="00C05CC3" w:rsidRDefault="00A43D2C" w:rsidP="00A43D2C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1A7D51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1A7D51" w:rsidRPr="00C03EA5" w:rsidRDefault="001A7D51" w:rsidP="00A43D2C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1.7.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1A7D51" w:rsidRPr="00A43D2C" w:rsidRDefault="001A7D51" w:rsidP="006B5935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da </w:t>
            </w:r>
            <w:r w:rsidR="009B59E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za 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troškov</w:t>
            </w:r>
            <w:r w:rsidR="006B5935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koji su predmet ov</w:t>
            </w:r>
            <w:r w:rsidR="009B59E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e prijave projekta sredstva javne potpore nisu 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dodi</w:t>
            </w:r>
            <w:r w:rsidR="009B59E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jeljena/isplaćena</w:t>
            </w:r>
            <w:r w:rsidR="00A04DD6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unutar d</w:t>
            </w:r>
            <w:r w:rsidR="006B5935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</w:t>
            </w:r>
            <w:r w:rsidR="00A04DD6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sada 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objavljenih nacionalnih natječaja za tip operacije 7.4.1.  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1A7D51" w:rsidRPr="00C05CC3" w:rsidRDefault="001A7D51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dxa"/>
            <w:shd w:val="clear" w:color="auto" w:fill="auto"/>
            <w:vAlign w:val="center"/>
          </w:tcPr>
          <w:p w:rsidR="001A7D51" w:rsidRDefault="001A7D51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1A7D51" w:rsidRPr="00C05CC3" w:rsidRDefault="001A7D51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1A7D51" w:rsidRPr="00C05CC3" w:rsidRDefault="001A7D51" w:rsidP="00A43D2C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A43D2C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A43D2C" w:rsidRPr="00C03EA5" w:rsidRDefault="001A7D51" w:rsidP="00A43D2C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1.8</w:t>
            </w:r>
            <w:r w:rsidR="004466A1"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A43D2C" w:rsidRPr="00A43D2C" w:rsidRDefault="00A43D2C" w:rsidP="00A43D2C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troškovi koji su </w:t>
            </w:r>
            <w:r w:rsidR="009B59E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predmet ove p</w:t>
            </w:r>
            <w:r w:rsidR="00DE4E7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rijave projekta</w:t>
            </w:r>
            <w:r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nisu financirani drugim sredstvima proračuna EU, te da nisam i neću poduzeti radnje koje bi mogle dovesti do financiranja istih prihvatljivih troškova koji su </w:t>
            </w:r>
            <w:r w:rsidR="009B59E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predmet ove p</w:t>
            </w:r>
            <w:r w:rsidR="00DE4E7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rijave projekta</w:t>
            </w:r>
            <w:r w:rsidR="00F02F3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iz ostalih EU </w:t>
            </w:r>
            <w:r w:rsidR="00F02F3B" w:rsidRPr="00F02F3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fondova</w:t>
            </w:r>
            <w:r w:rsidRPr="00F02F3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A43D2C" w:rsidRPr="00C05CC3" w:rsidRDefault="00A43D2C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A43D2C" w:rsidRDefault="00A43D2C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A43D2C" w:rsidRPr="00C05CC3" w:rsidRDefault="00A43D2C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A43D2C" w:rsidRPr="00C05CC3" w:rsidRDefault="00A43D2C" w:rsidP="00A43D2C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8D74F8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8D74F8" w:rsidRPr="00C03EA5" w:rsidRDefault="001A7D51" w:rsidP="008D74F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1.9</w:t>
            </w:r>
            <w:r w:rsidR="008D74F8"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8D74F8" w:rsidRPr="00A43D2C" w:rsidRDefault="008D74F8" w:rsidP="008D74F8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je prijavljeno ulaganje u skladu sa strateškim razvojnim programom jedinice lokalne samouprave </w:t>
            </w:r>
            <w:r w:rsidR="009B59E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</w:t>
            </w:r>
            <w:r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s loka</w:t>
            </w:r>
            <w:r w:rsidR="006B5935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l</w:t>
            </w:r>
            <w:r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nom razvojnom strategijom odabranog LAG-a te da je prijavljeno ulaganje u skladu s prostornim planom jedinice lokalne samouprave.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8D74F8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8D74F8" w:rsidRPr="00C03EA5" w:rsidRDefault="001A7D51" w:rsidP="008D74F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1.10</w:t>
            </w:r>
            <w:r w:rsidR="008D74F8"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8D74F8" w:rsidRPr="00A43D2C" w:rsidRDefault="008D74F8" w:rsidP="008D74F8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nakon </w:t>
            </w:r>
            <w:r w:rsidR="009B59E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podnošenja p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rijave projekta, osim u sluča</w:t>
            </w:r>
            <w:r w:rsidR="009B59E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ju da je n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ositelj projekta</w:t>
            </w:r>
            <w:r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jedinica lokalne samouprave, održavanje i upravljanje realiziranim projektom neću prenijeti dr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ugoj fizičkoj ili pravnoj osobi ili da ću održavanje i upravljanje realiziranim projektom prenijeti samo na trgovačko društvo koje osni</w:t>
            </w:r>
            <w:r w:rsidR="009B59E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va n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ositelj projekta (jedinica lokalne samouprave),</w:t>
            </w:r>
            <w:r w:rsidR="009B59E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na javnu ustanovu koju osniva n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ositelj projekta (jedinica lokalne samouprave) ili na slu</w:t>
            </w:r>
            <w:r w:rsidR="009B59E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žbu/vlastiti pogon koju osniva n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ositelj projekta (jedinica lokalne samouprave)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8D74F8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8D74F8" w:rsidRPr="00C03EA5" w:rsidRDefault="001A7D51" w:rsidP="008D74F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1.11</w:t>
            </w:r>
            <w:r w:rsidR="008D74F8"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8D74F8" w:rsidRPr="00A43D2C" w:rsidRDefault="009B59E9" w:rsidP="008D74F8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se sjedište n</w:t>
            </w:r>
            <w:r w:rsidR="008D74F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ositelja 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projekta nalazi na prostoru LAG </w:t>
            </w:r>
            <w:r w:rsidR="008D74F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obuhvata, da ću projekt realizirati na području LAG obuhvata te d</w:t>
            </w:r>
            <w:r w:rsidR="008D74F8" w:rsidRPr="002E612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 ću čuvati svu dokumentaciju koja se odnosi na dodjelu sredstava iz EPFRR programa tijekom pet (5) godina od datuma konačne isplate potpore.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8D74F8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8D74F8" w:rsidRPr="00C03EA5" w:rsidRDefault="001A7D51" w:rsidP="008D74F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1.12</w:t>
            </w:r>
            <w:r w:rsidR="008D74F8"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8D74F8" w:rsidRDefault="009B59E9" w:rsidP="008D74F8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da </w:t>
            </w:r>
            <w:r w:rsidR="008D74F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pet (5) godina od konačne isplate potpore neću promijeniti vlasnika nad predmetom ulaganja niti ću ga dati u zakup/najam, neću promijeniti namjenu i vrstu aktivnosti projekta te neću dozvoliti bilo kakve značajne promjene koje bi utjecale na prirodu, funkcionalnost ciljeve ili provedbene uvjete zbog kojih bi se doveli u pitanje njegovi prvotni ciljevi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8D74F8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8D74F8" w:rsidRPr="00C03EA5" w:rsidRDefault="001A7D51" w:rsidP="008D74F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1.13</w:t>
            </w:r>
            <w:r w:rsidR="008D74F8"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6B5935" w:rsidRDefault="001A7D51" w:rsidP="006B5935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d</w:t>
            </w:r>
            <w:r w:rsidR="009C250D" w:rsidRPr="009C250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a sam upoznat/a da se moji osobni podatci (ime i prezime, OIB, e-mail adresa, adresa i broj telefona, odnosno podatci koji inače nisu javno dostupni) i podatci iz službenih evidencija (naziv, OIB, adresa, broj telefona i </w:t>
            </w:r>
            <w:proofErr w:type="spellStart"/>
            <w:r w:rsidR="009C250D" w:rsidRPr="009C250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sl</w:t>
            </w:r>
            <w:proofErr w:type="spellEnd"/>
            <w:r w:rsidR="009C250D" w:rsidRPr="009C250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.) obrađuju u svrhu provedbe natječaja, obrade mojih zahtjeva i informiranja javnosti, u skladu s propisima koji uređuju zaštitu osobnih i drugih podataka posebno Uredbom (EU) 2016/679 Europskog parlamenta i Vijeća od 27. travnja 2016. o zaštiti pojedinaca u vezi s obradom osobnih podataka i o slobodnom kretanju takvih podataka te o stavljanju izvan snage Direktive 95/46/EZ (Opća uredba o zaštiti podataka).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8D74F8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8D74F8" w:rsidRPr="00C03EA5" w:rsidRDefault="001A7D51" w:rsidP="008D74F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1.14</w:t>
            </w:r>
            <w:r w:rsidR="008D74F8"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8D74F8" w:rsidRDefault="008D74F8" w:rsidP="008D74F8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ću u svakom trenutku osigurati nesmetani pristup i kontrolu na terenu koja se odnosi na potporu te dati na uvid cjelokupnu dokumentaciju vezanu za sufinancirane troškove djelatnicima Agencije za plaćanja, Ministarstva </w:t>
            </w: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lastRenderedPageBreak/>
              <w:t>poljoprivrede, Agencije za reviziju sustava provedbe programa Eu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ropske unije (</w:t>
            </w: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ARPA), Europske komisije, Europskog revizorskog suda i Europskog ureda za borbu prot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iv prijevara </w:t>
            </w: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OLAF).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lastRenderedPageBreak/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</w:tbl>
    <w:p w:rsidR="006766F7" w:rsidRDefault="006766F7" w:rsidP="008E676C">
      <w:pPr>
        <w:rPr>
          <w:rFonts w:ascii="Arial Narrow" w:hAnsi="Arial Narrow"/>
        </w:rPr>
      </w:pPr>
    </w:p>
    <w:p w:rsidR="00C03EA5" w:rsidRDefault="00C03EA5" w:rsidP="008E676C">
      <w:pPr>
        <w:rPr>
          <w:rFonts w:ascii="Arial Narrow" w:hAnsi="Arial Narrow"/>
        </w:rPr>
      </w:pPr>
    </w:p>
    <w:p w:rsidR="00C03EA5" w:rsidRDefault="00C03EA5" w:rsidP="008E676C">
      <w:pPr>
        <w:rPr>
          <w:rFonts w:ascii="Arial Narrow" w:hAnsi="Arial Narrow"/>
        </w:rPr>
      </w:pPr>
    </w:p>
    <w:p w:rsidR="00C03EA5" w:rsidRPr="00085A18" w:rsidRDefault="00C03EA5" w:rsidP="008E676C">
      <w:pPr>
        <w:rPr>
          <w:rFonts w:ascii="Arial Narrow" w:hAnsi="Arial Narrow"/>
        </w:rPr>
      </w:pPr>
    </w:p>
    <w:tbl>
      <w:tblPr>
        <w:tblW w:w="9356" w:type="dxa"/>
        <w:tblInd w:w="-5" w:type="dxa"/>
        <w:tblLayout w:type="fixed"/>
        <w:tblLook w:val="0000"/>
      </w:tblPr>
      <w:tblGrid>
        <w:gridCol w:w="567"/>
        <w:gridCol w:w="2047"/>
        <w:gridCol w:w="3461"/>
        <w:gridCol w:w="3281"/>
      </w:tblGrid>
      <w:tr w:rsidR="00F17102" w:rsidRPr="00085A18" w:rsidTr="003C1C53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102" w:rsidRPr="003C1C53" w:rsidRDefault="00F17102" w:rsidP="002E612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102" w:rsidRPr="003C1C53" w:rsidRDefault="006C1973" w:rsidP="002E6129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1C53">
              <w:rPr>
                <w:rFonts w:ascii="Arial Narrow" w:hAnsi="Arial Narrow" w:cs="Arial"/>
                <w:sz w:val="20"/>
                <w:szCs w:val="20"/>
              </w:rPr>
              <w:t xml:space="preserve">Odgovorna </w:t>
            </w:r>
            <w:r w:rsidR="00FE2565" w:rsidRPr="003C1C53">
              <w:rPr>
                <w:rFonts w:ascii="Arial Narrow" w:hAnsi="Arial Narrow" w:cs="Arial"/>
                <w:sz w:val="20"/>
                <w:szCs w:val="20"/>
              </w:rPr>
              <w:t>osoba</w:t>
            </w:r>
            <w:r w:rsidR="003C1C53">
              <w:rPr>
                <w:rFonts w:ascii="Arial Narrow" w:hAnsi="Arial Narrow" w:cs="Arial"/>
                <w:sz w:val="20"/>
                <w:szCs w:val="20"/>
              </w:rPr>
              <w:t>:</w:t>
            </w:r>
            <w:bookmarkStart w:id="0" w:name="_GoBack"/>
            <w:bookmarkEnd w:id="0"/>
          </w:p>
        </w:tc>
      </w:tr>
      <w:tr w:rsidR="00F17102" w:rsidRPr="00085A18" w:rsidTr="003C1C53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102" w:rsidRPr="003C1C53" w:rsidRDefault="00F17102" w:rsidP="002E612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102" w:rsidRPr="003C1C53" w:rsidRDefault="00F17102" w:rsidP="002E6129">
            <w:pPr>
              <w:rPr>
                <w:rFonts w:ascii="Arial Narrow" w:hAnsi="Arial Narrow" w:cs="Arial"/>
                <w:color w:val="BDD6EE" w:themeColor="accent1" w:themeTint="66"/>
                <w:sz w:val="18"/>
                <w:szCs w:val="20"/>
              </w:rPr>
            </w:pPr>
            <w:r w:rsidRPr="003C1C53">
              <w:rPr>
                <w:rFonts w:ascii="Arial Narrow" w:hAnsi="Arial Narrow" w:cs="Arial"/>
                <w:sz w:val="20"/>
                <w:szCs w:val="20"/>
              </w:rPr>
              <w:t>Ime:</w:t>
            </w:r>
            <w:r w:rsidR="00B8591F" w:rsidRPr="003C1C5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FE2565" w:rsidRPr="003C1C5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102" w:rsidRPr="003C1C53" w:rsidRDefault="00F17102" w:rsidP="002E6129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1C53">
              <w:rPr>
                <w:rFonts w:ascii="Arial Narrow" w:hAnsi="Arial Narrow" w:cs="Arial"/>
                <w:sz w:val="20"/>
                <w:szCs w:val="20"/>
              </w:rPr>
              <w:t>Prezime:</w:t>
            </w:r>
            <w:r w:rsidR="00B8591F" w:rsidRPr="003C1C5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17102" w:rsidRPr="00085A18" w:rsidRDefault="0054024A" w:rsidP="002E6129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Radno mjesto/funkcija:</w:t>
            </w:r>
          </w:p>
        </w:tc>
      </w:tr>
      <w:tr w:rsidR="00F17102" w:rsidRPr="00085A18" w:rsidTr="003C1C53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102" w:rsidRPr="003C1C53" w:rsidRDefault="00F17102" w:rsidP="002E612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102" w:rsidRPr="003C1C53" w:rsidRDefault="00F17102" w:rsidP="002E6129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1C53">
              <w:rPr>
                <w:rFonts w:ascii="Arial Narrow" w:hAnsi="Arial Narrow" w:cs="Arial"/>
                <w:sz w:val="20"/>
                <w:szCs w:val="20"/>
              </w:rPr>
              <w:t>Telefon, faks, e-mail:</w:t>
            </w:r>
            <w:r w:rsidR="00FE2565" w:rsidRPr="003C1C53">
              <w:rPr>
                <w:rFonts w:ascii="Arial Narrow" w:hAnsi="Arial Narrow" w:cs="Arial"/>
                <w:sz w:val="20"/>
                <w:szCs w:val="20"/>
              </w:rPr>
              <w:t xml:space="preserve">  </w:t>
            </w:r>
          </w:p>
        </w:tc>
      </w:tr>
    </w:tbl>
    <w:p w:rsidR="00704D6D" w:rsidRDefault="00704D6D" w:rsidP="008E676C">
      <w:pPr>
        <w:rPr>
          <w:rFonts w:ascii="Arial Narrow" w:hAnsi="Arial Narrow"/>
        </w:rPr>
      </w:pPr>
    </w:p>
    <w:p w:rsidR="00187A9E" w:rsidRDefault="00187A9E" w:rsidP="008E676C">
      <w:pPr>
        <w:rPr>
          <w:rFonts w:ascii="Arial Narrow" w:hAnsi="Arial Narrow"/>
        </w:rPr>
      </w:pPr>
    </w:p>
    <w:p w:rsidR="00187A9E" w:rsidRPr="00F65CCC" w:rsidRDefault="00F65CCC" w:rsidP="008E676C">
      <w:pPr>
        <w:rPr>
          <w:rFonts w:ascii="Arial Narrow" w:hAnsi="Arial Narrow"/>
        </w:rPr>
      </w:pPr>
      <w:r w:rsidRPr="00F65CCC">
        <w:rPr>
          <w:rFonts w:ascii="Arial Narrow" w:hAnsi="Arial Narrow"/>
        </w:rPr>
        <w:t>U</w:t>
      </w:r>
    </w:p>
    <w:p w:rsidR="00704D6D" w:rsidRPr="007A6B55" w:rsidRDefault="00187A9E" w:rsidP="008E676C">
      <w:pPr>
        <w:rPr>
          <w:rFonts w:ascii="Arial Narrow" w:hAnsi="Arial Narrow"/>
        </w:rPr>
      </w:pPr>
      <w:r w:rsidRPr="007A6B55">
        <w:rPr>
          <w:rFonts w:ascii="Arial Narrow" w:hAnsi="Arial Narrow"/>
        </w:rPr>
        <w:t>–––––––––––––––––––––––––––––</w:t>
      </w:r>
    </w:p>
    <w:p w:rsidR="00704D6D" w:rsidRDefault="00187A9E" w:rsidP="008E676C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(navesti mjesto i datum)                                             </w:t>
      </w:r>
      <w:r w:rsidR="00704D6D" w:rsidRPr="00085A18">
        <w:rPr>
          <w:rFonts w:ascii="Arial Narrow" w:hAnsi="Arial Narrow"/>
        </w:rPr>
        <w:tab/>
      </w:r>
      <w:r w:rsidR="00704D6D" w:rsidRPr="00085A18">
        <w:rPr>
          <w:rFonts w:ascii="Arial Narrow" w:hAnsi="Arial Narrow"/>
        </w:rPr>
        <w:tab/>
      </w:r>
    </w:p>
    <w:p w:rsidR="00187A9E" w:rsidRDefault="00187A9E" w:rsidP="008E676C">
      <w:pPr>
        <w:rPr>
          <w:rFonts w:ascii="Arial Narrow" w:hAnsi="Arial Narrow"/>
        </w:rPr>
      </w:pPr>
    </w:p>
    <w:p w:rsidR="00187A9E" w:rsidRDefault="00187A9E" w:rsidP="008E676C">
      <w:pPr>
        <w:rPr>
          <w:rFonts w:ascii="Arial Narrow" w:hAnsi="Arial Narrow"/>
        </w:rPr>
      </w:pPr>
    </w:p>
    <w:p w:rsidR="00704D6D" w:rsidRPr="00326DD1" w:rsidRDefault="00704D6D" w:rsidP="008E676C">
      <w:pPr>
        <w:rPr>
          <w:rFonts w:ascii="Arial Narrow" w:hAnsi="Arial Narrow"/>
        </w:rPr>
      </w:pPr>
      <w:r w:rsidRPr="00326DD1">
        <w:rPr>
          <w:rFonts w:ascii="Arial Narrow" w:hAnsi="Arial Narrow"/>
        </w:rPr>
        <w:tab/>
      </w:r>
      <w:r w:rsidRPr="00326DD1">
        <w:rPr>
          <w:rFonts w:ascii="Arial Narrow" w:hAnsi="Arial Narrow"/>
        </w:rPr>
        <w:tab/>
      </w:r>
      <w:r w:rsidRPr="00326DD1">
        <w:rPr>
          <w:rFonts w:ascii="Arial Narrow" w:hAnsi="Arial Narrow"/>
        </w:rPr>
        <w:tab/>
      </w:r>
      <w:r w:rsidRPr="00326DD1">
        <w:rPr>
          <w:rFonts w:ascii="Arial Narrow" w:hAnsi="Arial Narrow"/>
        </w:rPr>
        <w:tab/>
      </w:r>
      <w:r w:rsidRPr="00326DD1">
        <w:rPr>
          <w:rFonts w:ascii="Arial Narrow" w:hAnsi="Arial Narrow"/>
        </w:rPr>
        <w:tab/>
      </w:r>
      <w:r w:rsidRPr="00326DD1">
        <w:rPr>
          <w:rFonts w:ascii="Arial Narrow" w:hAnsi="Arial Narrow"/>
        </w:rPr>
        <w:tab/>
      </w:r>
      <w:r w:rsidR="00FE2565" w:rsidRPr="00326DD1">
        <w:rPr>
          <w:rFonts w:ascii="Arial Narrow" w:hAnsi="Arial Narrow"/>
        </w:rPr>
        <w:t xml:space="preserve">        </w:t>
      </w:r>
      <w:r w:rsidR="00326DD1">
        <w:rPr>
          <w:rFonts w:ascii="Arial Narrow" w:hAnsi="Arial Narrow"/>
        </w:rPr>
        <w:t xml:space="preserve">         </w:t>
      </w:r>
      <w:r w:rsidR="00FE2565" w:rsidRPr="00326DD1">
        <w:rPr>
          <w:rFonts w:ascii="Arial Narrow" w:hAnsi="Arial Narrow"/>
        </w:rPr>
        <w:t xml:space="preserve">  </w:t>
      </w:r>
      <w:r w:rsidRPr="00326DD1">
        <w:rPr>
          <w:rFonts w:ascii="Arial Narrow" w:hAnsi="Arial Narrow"/>
        </w:rPr>
        <w:t>_</w:t>
      </w:r>
      <w:r w:rsidR="00326DD1">
        <w:rPr>
          <w:rFonts w:ascii="Arial Narrow" w:hAnsi="Arial Narrow"/>
        </w:rPr>
        <w:t>_________</w:t>
      </w:r>
      <w:r w:rsidRPr="00326DD1">
        <w:rPr>
          <w:rFonts w:ascii="Arial Narrow" w:hAnsi="Arial Narrow"/>
        </w:rPr>
        <w:t>________</w:t>
      </w: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 xml:space="preserve">     (odgovorna osoba – tiskano)</w:t>
      </w: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>_________________________________________</w:t>
      </w: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 xml:space="preserve">    (pečat i potpis odgovorne osobe)</w:t>
      </w:r>
    </w:p>
    <w:p w:rsidR="00704D6D" w:rsidRPr="00166D7E" w:rsidRDefault="00704D6D" w:rsidP="008E676C">
      <w:pPr>
        <w:rPr>
          <w:rFonts w:ascii="Arial Narrow" w:hAnsi="Arial Narrow"/>
        </w:rPr>
      </w:pPr>
    </w:p>
    <w:sectPr w:rsidR="00704D6D" w:rsidRPr="00166D7E" w:rsidSect="004C3E1B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B67" w:rsidRDefault="00477B67" w:rsidP="00DD1779">
      <w:r>
        <w:separator/>
      </w:r>
    </w:p>
  </w:endnote>
  <w:endnote w:type="continuationSeparator" w:id="0">
    <w:p w:rsidR="00477B67" w:rsidRDefault="00477B67" w:rsidP="00DD1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03551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77B67" w:rsidRDefault="00477B67">
        <w:pPr>
          <w:pStyle w:val="Podnoje"/>
          <w:jc w:val="right"/>
        </w:pPr>
        <w:fldSimple w:instr=" PAGE   \* MERGEFORMAT ">
          <w:r w:rsidR="000558F0">
            <w:rPr>
              <w:noProof/>
            </w:rPr>
            <w:t>1</w:t>
          </w:r>
        </w:fldSimple>
      </w:p>
    </w:sdtContent>
  </w:sdt>
  <w:p w:rsidR="00477B67" w:rsidRDefault="00477B67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B67" w:rsidRDefault="00477B67" w:rsidP="00DD1779">
      <w:r>
        <w:separator/>
      </w:r>
    </w:p>
  </w:footnote>
  <w:footnote w:type="continuationSeparator" w:id="0">
    <w:p w:rsidR="00477B67" w:rsidRDefault="00477B67" w:rsidP="00DD17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524"/>
    </w:tblGrid>
    <w:tr w:rsidR="00477B67" w:rsidRPr="00206F20" w:rsidTr="001F593A">
      <w:trPr>
        <w:jc w:val="right"/>
      </w:trPr>
      <w:tc>
        <w:tcPr>
          <w:tcW w:w="1524" w:type="dxa"/>
          <w:shd w:val="clear" w:color="auto" w:fill="auto"/>
        </w:tcPr>
        <w:p w:rsidR="00477B67" w:rsidRPr="00206F20" w:rsidRDefault="00477B67" w:rsidP="00DD1779">
          <w:pPr>
            <w:jc w:val="center"/>
            <w:rPr>
              <w:rFonts w:ascii="Arial Narrow" w:hAnsi="Arial Narrow"/>
              <w:b/>
              <w:snapToGrid w:val="0"/>
              <w:szCs w:val="20"/>
            </w:rPr>
          </w:pPr>
          <w:r w:rsidRPr="00206F20">
            <w:rPr>
              <w:rFonts w:ascii="Arial Narrow" w:hAnsi="Arial Narrow"/>
              <w:b/>
            </w:rPr>
            <w:t xml:space="preserve">Obrazac </w:t>
          </w:r>
          <w:r>
            <w:rPr>
              <w:rFonts w:ascii="Arial Narrow" w:hAnsi="Arial Narrow"/>
              <w:b/>
              <w:snapToGrid w:val="0"/>
              <w:szCs w:val="20"/>
            </w:rPr>
            <w:t>A.</w:t>
          </w:r>
        </w:p>
      </w:tc>
    </w:tr>
  </w:tbl>
  <w:p w:rsidR="00477B67" w:rsidRDefault="00477B67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96920"/>
    <w:multiLevelType w:val="hybridMultilevel"/>
    <w:tmpl w:val="D0D078B8"/>
    <w:lvl w:ilvl="0" w:tplc="ADC0298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F1824"/>
    <w:multiLevelType w:val="hybridMultilevel"/>
    <w:tmpl w:val="946A478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7F3379"/>
    <w:multiLevelType w:val="hybridMultilevel"/>
    <w:tmpl w:val="B464F4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2F2717"/>
    <w:multiLevelType w:val="hybridMultilevel"/>
    <w:tmpl w:val="3420009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0D2F6C"/>
    <w:multiLevelType w:val="hybridMultilevel"/>
    <w:tmpl w:val="647EAEE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F1342F"/>
    <w:multiLevelType w:val="hybridMultilevel"/>
    <w:tmpl w:val="647EAEE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D16A22"/>
    <w:multiLevelType w:val="hybridMultilevel"/>
    <w:tmpl w:val="53F8DAD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576D82"/>
    <w:rsid w:val="00000834"/>
    <w:rsid w:val="00003068"/>
    <w:rsid w:val="0000523C"/>
    <w:rsid w:val="00005510"/>
    <w:rsid w:val="00005AEC"/>
    <w:rsid w:val="00006C90"/>
    <w:rsid w:val="00015CF1"/>
    <w:rsid w:val="0002210F"/>
    <w:rsid w:val="00027550"/>
    <w:rsid w:val="0004135F"/>
    <w:rsid w:val="00050398"/>
    <w:rsid w:val="000548AE"/>
    <w:rsid w:val="000558F0"/>
    <w:rsid w:val="00064EB5"/>
    <w:rsid w:val="00067477"/>
    <w:rsid w:val="000779A9"/>
    <w:rsid w:val="00085A18"/>
    <w:rsid w:val="00085BF2"/>
    <w:rsid w:val="00086A6E"/>
    <w:rsid w:val="0008729E"/>
    <w:rsid w:val="00093C95"/>
    <w:rsid w:val="00094D5F"/>
    <w:rsid w:val="000959F2"/>
    <w:rsid w:val="00096C9F"/>
    <w:rsid w:val="000B49E7"/>
    <w:rsid w:val="000B6970"/>
    <w:rsid w:val="000B7FD3"/>
    <w:rsid w:val="000C0A55"/>
    <w:rsid w:val="000C313F"/>
    <w:rsid w:val="000C6DB6"/>
    <w:rsid w:val="000E357B"/>
    <w:rsid w:val="000E4F81"/>
    <w:rsid w:val="000E6E0B"/>
    <w:rsid w:val="000E768B"/>
    <w:rsid w:val="000F5030"/>
    <w:rsid w:val="000F6A4C"/>
    <w:rsid w:val="001028E7"/>
    <w:rsid w:val="0010601C"/>
    <w:rsid w:val="001060C3"/>
    <w:rsid w:val="001148D2"/>
    <w:rsid w:val="00122CFB"/>
    <w:rsid w:val="001352ED"/>
    <w:rsid w:val="001435E8"/>
    <w:rsid w:val="0015654A"/>
    <w:rsid w:val="001574A7"/>
    <w:rsid w:val="0015765B"/>
    <w:rsid w:val="00161BBE"/>
    <w:rsid w:val="00163802"/>
    <w:rsid w:val="00163C30"/>
    <w:rsid w:val="001659A5"/>
    <w:rsid w:val="00165B05"/>
    <w:rsid w:val="00166D7E"/>
    <w:rsid w:val="00173BCA"/>
    <w:rsid w:val="001776F5"/>
    <w:rsid w:val="00185729"/>
    <w:rsid w:val="001863B1"/>
    <w:rsid w:val="00187A9E"/>
    <w:rsid w:val="00190678"/>
    <w:rsid w:val="001916E0"/>
    <w:rsid w:val="001955B1"/>
    <w:rsid w:val="001A45D6"/>
    <w:rsid w:val="001A697C"/>
    <w:rsid w:val="001A7D51"/>
    <w:rsid w:val="001B065D"/>
    <w:rsid w:val="001B0672"/>
    <w:rsid w:val="001B4CF8"/>
    <w:rsid w:val="001B59A8"/>
    <w:rsid w:val="001C3703"/>
    <w:rsid w:val="001C77E4"/>
    <w:rsid w:val="001C7D7D"/>
    <w:rsid w:val="001D09EE"/>
    <w:rsid w:val="001D1358"/>
    <w:rsid w:val="001D136B"/>
    <w:rsid w:val="001E31DD"/>
    <w:rsid w:val="001F144A"/>
    <w:rsid w:val="001F3188"/>
    <w:rsid w:val="001F593A"/>
    <w:rsid w:val="0020226A"/>
    <w:rsid w:val="0020590B"/>
    <w:rsid w:val="00207DAE"/>
    <w:rsid w:val="00241E2E"/>
    <w:rsid w:val="00241ECE"/>
    <w:rsid w:val="00242170"/>
    <w:rsid w:val="00243719"/>
    <w:rsid w:val="00255D79"/>
    <w:rsid w:val="00282035"/>
    <w:rsid w:val="00292A77"/>
    <w:rsid w:val="002A0E26"/>
    <w:rsid w:val="002A15BF"/>
    <w:rsid w:val="002A4208"/>
    <w:rsid w:val="002B68B8"/>
    <w:rsid w:val="002B7421"/>
    <w:rsid w:val="002D3AA0"/>
    <w:rsid w:val="002D5067"/>
    <w:rsid w:val="002E6129"/>
    <w:rsid w:val="002E7736"/>
    <w:rsid w:val="002F04E9"/>
    <w:rsid w:val="002F22D8"/>
    <w:rsid w:val="002F2DBA"/>
    <w:rsid w:val="002F38AD"/>
    <w:rsid w:val="003006CB"/>
    <w:rsid w:val="00300885"/>
    <w:rsid w:val="00301239"/>
    <w:rsid w:val="00305D1D"/>
    <w:rsid w:val="00306C90"/>
    <w:rsid w:val="0031557D"/>
    <w:rsid w:val="00320DCA"/>
    <w:rsid w:val="00326DD1"/>
    <w:rsid w:val="003313CC"/>
    <w:rsid w:val="003332E6"/>
    <w:rsid w:val="00335208"/>
    <w:rsid w:val="003355DA"/>
    <w:rsid w:val="003454F6"/>
    <w:rsid w:val="003533EB"/>
    <w:rsid w:val="00353B86"/>
    <w:rsid w:val="00354679"/>
    <w:rsid w:val="00356E52"/>
    <w:rsid w:val="003574C6"/>
    <w:rsid w:val="00373695"/>
    <w:rsid w:val="00373C22"/>
    <w:rsid w:val="003752F2"/>
    <w:rsid w:val="00384DB8"/>
    <w:rsid w:val="003911AB"/>
    <w:rsid w:val="003934DC"/>
    <w:rsid w:val="00394D3D"/>
    <w:rsid w:val="003959C0"/>
    <w:rsid w:val="003A6097"/>
    <w:rsid w:val="003B468E"/>
    <w:rsid w:val="003B6F42"/>
    <w:rsid w:val="003C0961"/>
    <w:rsid w:val="003C0D4D"/>
    <w:rsid w:val="003C1C53"/>
    <w:rsid w:val="003C26FA"/>
    <w:rsid w:val="003C2842"/>
    <w:rsid w:val="003C2DEA"/>
    <w:rsid w:val="003D08F6"/>
    <w:rsid w:val="003D66AA"/>
    <w:rsid w:val="003D747A"/>
    <w:rsid w:val="003F6369"/>
    <w:rsid w:val="00401EA0"/>
    <w:rsid w:val="0040388C"/>
    <w:rsid w:val="004046AD"/>
    <w:rsid w:val="004050C7"/>
    <w:rsid w:val="00407DAF"/>
    <w:rsid w:val="00407EA8"/>
    <w:rsid w:val="004223B2"/>
    <w:rsid w:val="004255EB"/>
    <w:rsid w:val="00425DE7"/>
    <w:rsid w:val="0043147B"/>
    <w:rsid w:val="00431ED9"/>
    <w:rsid w:val="00437073"/>
    <w:rsid w:val="00440EE7"/>
    <w:rsid w:val="004466A1"/>
    <w:rsid w:val="0045289C"/>
    <w:rsid w:val="004544AF"/>
    <w:rsid w:val="004636CA"/>
    <w:rsid w:val="004778BB"/>
    <w:rsid w:val="00477989"/>
    <w:rsid w:val="00477B67"/>
    <w:rsid w:val="00481D7B"/>
    <w:rsid w:val="0048320C"/>
    <w:rsid w:val="004944F8"/>
    <w:rsid w:val="004A051A"/>
    <w:rsid w:val="004A6D21"/>
    <w:rsid w:val="004B1A59"/>
    <w:rsid w:val="004B26A9"/>
    <w:rsid w:val="004B52C3"/>
    <w:rsid w:val="004C2A15"/>
    <w:rsid w:val="004C3E1B"/>
    <w:rsid w:val="004C6F99"/>
    <w:rsid w:val="004D6A08"/>
    <w:rsid w:val="004F2765"/>
    <w:rsid w:val="0051480A"/>
    <w:rsid w:val="00515CF1"/>
    <w:rsid w:val="00530AC8"/>
    <w:rsid w:val="00531899"/>
    <w:rsid w:val="005370BC"/>
    <w:rsid w:val="00537A8A"/>
    <w:rsid w:val="0054024A"/>
    <w:rsid w:val="005429BD"/>
    <w:rsid w:val="00546C6E"/>
    <w:rsid w:val="00572614"/>
    <w:rsid w:val="00572DA3"/>
    <w:rsid w:val="0057534E"/>
    <w:rsid w:val="00575DFE"/>
    <w:rsid w:val="00576D82"/>
    <w:rsid w:val="00582FBC"/>
    <w:rsid w:val="0058356E"/>
    <w:rsid w:val="005879A8"/>
    <w:rsid w:val="0059000B"/>
    <w:rsid w:val="005A0A4B"/>
    <w:rsid w:val="005A14AE"/>
    <w:rsid w:val="005A471F"/>
    <w:rsid w:val="005B2A6F"/>
    <w:rsid w:val="005D2A36"/>
    <w:rsid w:val="005D5E63"/>
    <w:rsid w:val="005E0CF6"/>
    <w:rsid w:val="005E119E"/>
    <w:rsid w:val="005E2322"/>
    <w:rsid w:val="005E6C53"/>
    <w:rsid w:val="005F1E32"/>
    <w:rsid w:val="00600D28"/>
    <w:rsid w:val="00605589"/>
    <w:rsid w:val="00615D52"/>
    <w:rsid w:val="00624DF2"/>
    <w:rsid w:val="006348BB"/>
    <w:rsid w:val="00643091"/>
    <w:rsid w:val="00646107"/>
    <w:rsid w:val="00647E44"/>
    <w:rsid w:val="0065305E"/>
    <w:rsid w:val="00656879"/>
    <w:rsid w:val="006623BB"/>
    <w:rsid w:val="006634C0"/>
    <w:rsid w:val="006668BE"/>
    <w:rsid w:val="00667927"/>
    <w:rsid w:val="006766F7"/>
    <w:rsid w:val="006807F5"/>
    <w:rsid w:val="00681188"/>
    <w:rsid w:val="006853BC"/>
    <w:rsid w:val="0068718C"/>
    <w:rsid w:val="00693076"/>
    <w:rsid w:val="006A08FA"/>
    <w:rsid w:val="006A15B8"/>
    <w:rsid w:val="006A2E5D"/>
    <w:rsid w:val="006B03BF"/>
    <w:rsid w:val="006B475C"/>
    <w:rsid w:val="006B5935"/>
    <w:rsid w:val="006C1973"/>
    <w:rsid w:val="006C4C20"/>
    <w:rsid w:val="006C50C4"/>
    <w:rsid w:val="006C635C"/>
    <w:rsid w:val="006D4E33"/>
    <w:rsid w:val="006E0886"/>
    <w:rsid w:val="006E1F6F"/>
    <w:rsid w:val="006E26E5"/>
    <w:rsid w:val="006E3F6C"/>
    <w:rsid w:val="006F094B"/>
    <w:rsid w:val="006F1BD1"/>
    <w:rsid w:val="006F271C"/>
    <w:rsid w:val="006F290D"/>
    <w:rsid w:val="006F4037"/>
    <w:rsid w:val="006F41F2"/>
    <w:rsid w:val="006F586A"/>
    <w:rsid w:val="00702DB8"/>
    <w:rsid w:val="00704D6D"/>
    <w:rsid w:val="00710160"/>
    <w:rsid w:val="00715427"/>
    <w:rsid w:val="00720463"/>
    <w:rsid w:val="00725B4E"/>
    <w:rsid w:val="00727A85"/>
    <w:rsid w:val="00732110"/>
    <w:rsid w:val="0073297B"/>
    <w:rsid w:val="00736993"/>
    <w:rsid w:val="007376C0"/>
    <w:rsid w:val="00741F72"/>
    <w:rsid w:val="007458D0"/>
    <w:rsid w:val="007516A9"/>
    <w:rsid w:val="0075450F"/>
    <w:rsid w:val="00760A85"/>
    <w:rsid w:val="00782A1F"/>
    <w:rsid w:val="0079078C"/>
    <w:rsid w:val="0079142E"/>
    <w:rsid w:val="007A59C6"/>
    <w:rsid w:val="007A6B55"/>
    <w:rsid w:val="007A740A"/>
    <w:rsid w:val="007B0FA0"/>
    <w:rsid w:val="007B1082"/>
    <w:rsid w:val="007B1C88"/>
    <w:rsid w:val="007B6D5E"/>
    <w:rsid w:val="007C7849"/>
    <w:rsid w:val="007D5624"/>
    <w:rsid w:val="007E0061"/>
    <w:rsid w:val="007E4F02"/>
    <w:rsid w:val="007F1BF1"/>
    <w:rsid w:val="007F1EA1"/>
    <w:rsid w:val="007F3653"/>
    <w:rsid w:val="00801168"/>
    <w:rsid w:val="00801EF0"/>
    <w:rsid w:val="00807024"/>
    <w:rsid w:val="008208DB"/>
    <w:rsid w:val="00831BC3"/>
    <w:rsid w:val="00837C54"/>
    <w:rsid w:val="00845979"/>
    <w:rsid w:val="00847826"/>
    <w:rsid w:val="008507CD"/>
    <w:rsid w:val="00850819"/>
    <w:rsid w:val="00850893"/>
    <w:rsid w:val="00853568"/>
    <w:rsid w:val="00855E30"/>
    <w:rsid w:val="0085651E"/>
    <w:rsid w:val="0085664D"/>
    <w:rsid w:val="0086005B"/>
    <w:rsid w:val="00860960"/>
    <w:rsid w:val="00876EDF"/>
    <w:rsid w:val="008806B8"/>
    <w:rsid w:val="00884C7E"/>
    <w:rsid w:val="008874D1"/>
    <w:rsid w:val="00887D9A"/>
    <w:rsid w:val="00891A7B"/>
    <w:rsid w:val="008A60F5"/>
    <w:rsid w:val="008A626B"/>
    <w:rsid w:val="008A74ED"/>
    <w:rsid w:val="008B323E"/>
    <w:rsid w:val="008B6327"/>
    <w:rsid w:val="008C2E0F"/>
    <w:rsid w:val="008C3987"/>
    <w:rsid w:val="008D74F8"/>
    <w:rsid w:val="008E2BA5"/>
    <w:rsid w:val="008E5D9D"/>
    <w:rsid w:val="008E5DB6"/>
    <w:rsid w:val="008E675F"/>
    <w:rsid w:val="008E676C"/>
    <w:rsid w:val="008F0520"/>
    <w:rsid w:val="008F0D6A"/>
    <w:rsid w:val="008F78D7"/>
    <w:rsid w:val="00907DFC"/>
    <w:rsid w:val="009116E4"/>
    <w:rsid w:val="00914AEC"/>
    <w:rsid w:val="009154CA"/>
    <w:rsid w:val="00915900"/>
    <w:rsid w:val="0092365B"/>
    <w:rsid w:val="009270D1"/>
    <w:rsid w:val="00941A9A"/>
    <w:rsid w:val="00947860"/>
    <w:rsid w:val="00947B42"/>
    <w:rsid w:val="00956FB8"/>
    <w:rsid w:val="00964073"/>
    <w:rsid w:val="009661FE"/>
    <w:rsid w:val="00970A20"/>
    <w:rsid w:val="00977C1D"/>
    <w:rsid w:val="009817BF"/>
    <w:rsid w:val="00990A20"/>
    <w:rsid w:val="00993642"/>
    <w:rsid w:val="00993C40"/>
    <w:rsid w:val="009A0770"/>
    <w:rsid w:val="009A079B"/>
    <w:rsid w:val="009A36A3"/>
    <w:rsid w:val="009A3DBC"/>
    <w:rsid w:val="009B0577"/>
    <w:rsid w:val="009B0DCA"/>
    <w:rsid w:val="009B59E9"/>
    <w:rsid w:val="009C1057"/>
    <w:rsid w:val="009C187A"/>
    <w:rsid w:val="009C250D"/>
    <w:rsid w:val="009C2BD7"/>
    <w:rsid w:val="009C56ED"/>
    <w:rsid w:val="009D69F7"/>
    <w:rsid w:val="009E2BEB"/>
    <w:rsid w:val="009F2DDD"/>
    <w:rsid w:val="00A04DD6"/>
    <w:rsid w:val="00A04F20"/>
    <w:rsid w:val="00A06AC1"/>
    <w:rsid w:val="00A11766"/>
    <w:rsid w:val="00A11B10"/>
    <w:rsid w:val="00A16D3A"/>
    <w:rsid w:val="00A216FF"/>
    <w:rsid w:val="00A23AB1"/>
    <w:rsid w:val="00A32623"/>
    <w:rsid w:val="00A41A60"/>
    <w:rsid w:val="00A43D2C"/>
    <w:rsid w:val="00A475DC"/>
    <w:rsid w:val="00A53AC1"/>
    <w:rsid w:val="00A54F29"/>
    <w:rsid w:val="00A6487A"/>
    <w:rsid w:val="00A6566E"/>
    <w:rsid w:val="00A65CF3"/>
    <w:rsid w:val="00A66128"/>
    <w:rsid w:val="00A70569"/>
    <w:rsid w:val="00A71C0D"/>
    <w:rsid w:val="00A71F7A"/>
    <w:rsid w:val="00A72FD6"/>
    <w:rsid w:val="00A7327B"/>
    <w:rsid w:val="00A77181"/>
    <w:rsid w:val="00A85663"/>
    <w:rsid w:val="00A8645E"/>
    <w:rsid w:val="00A871CA"/>
    <w:rsid w:val="00A94AF8"/>
    <w:rsid w:val="00A967DA"/>
    <w:rsid w:val="00A9727A"/>
    <w:rsid w:val="00AA794E"/>
    <w:rsid w:val="00AB065E"/>
    <w:rsid w:val="00AB09AF"/>
    <w:rsid w:val="00AB5165"/>
    <w:rsid w:val="00AC27E1"/>
    <w:rsid w:val="00AC4CF6"/>
    <w:rsid w:val="00AC756D"/>
    <w:rsid w:val="00AC7FC1"/>
    <w:rsid w:val="00AD13E4"/>
    <w:rsid w:val="00AD1933"/>
    <w:rsid w:val="00AD670D"/>
    <w:rsid w:val="00AE173B"/>
    <w:rsid w:val="00AE7260"/>
    <w:rsid w:val="00AE7370"/>
    <w:rsid w:val="00AF12AB"/>
    <w:rsid w:val="00AF3E5B"/>
    <w:rsid w:val="00AF6F67"/>
    <w:rsid w:val="00B073FF"/>
    <w:rsid w:val="00B11CA5"/>
    <w:rsid w:val="00B13CB4"/>
    <w:rsid w:val="00B13EAF"/>
    <w:rsid w:val="00B23B91"/>
    <w:rsid w:val="00B25989"/>
    <w:rsid w:val="00B35104"/>
    <w:rsid w:val="00B36750"/>
    <w:rsid w:val="00B36AA8"/>
    <w:rsid w:val="00B37EC6"/>
    <w:rsid w:val="00B46D65"/>
    <w:rsid w:val="00B530FC"/>
    <w:rsid w:val="00B5357A"/>
    <w:rsid w:val="00B549E3"/>
    <w:rsid w:val="00B563CF"/>
    <w:rsid w:val="00B67191"/>
    <w:rsid w:val="00B7127E"/>
    <w:rsid w:val="00B74286"/>
    <w:rsid w:val="00B74401"/>
    <w:rsid w:val="00B76CA2"/>
    <w:rsid w:val="00B82E60"/>
    <w:rsid w:val="00B8591F"/>
    <w:rsid w:val="00B94991"/>
    <w:rsid w:val="00BA145E"/>
    <w:rsid w:val="00BC3E18"/>
    <w:rsid w:val="00BC671A"/>
    <w:rsid w:val="00BD159B"/>
    <w:rsid w:val="00BD48B1"/>
    <w:rsid w:val="00BD77DF"/>
    <w:rsid w:val="00BD7A31"/>
    <w:rsid w:val="00BE247F"/>
    <w:rsid w:val="00BE5DE9"/>
    <w:rsid w:val="00BE6512"/>
    <w:rsid w:val="00BE7221"/>
    <w:rsid w:val="00BE7E5A"/>
    <w:rsid w:val="00BF503F"/>
    <w:rsid w:val="00BF61A6"/>
    <w:rsid w:val="00C0254A"/>
    <w:rsid w:val="00C03EA5"/>
    <w:rsid w:val="00C05CC3"/>
    <w:rsid w:val="00C1378B"/>
    <w:rsid w:val="00C22EB7"/>
    <w:rsid w:val="00C31F16"/>
    <w:rsid w:val="00C377C2"/>
    <w:rsid w:val="00C41A04"/>
    <w:rsid w:val="00C57077"/>
    <w:rsid w:val="00C614AD"/>
    <w:rsid w:val="00C717A5"/>
    <w:rsid w:val="00C740BA"/>
    <w:rsid w:val="00C77A92"/>
    <w:rsid w:val="00C82DA3"/>
    <w:rsid w:val="00C90968"/>
    <w:rsid w:val="00C910CC"/>
    <w:rsid w:val="00C9236A"/>
    <w:rsid w:val="00C931A1"/>
    <w:rsid w:val="00C96618"/>
    <w:rsid w:val="00CA584D"/>
    <w:rsid w:val="00CA7530"/>
    <w:rsid w:val="00CD19EB"/>
    <w:rsid w:val="00CD42EA"/>
    <w:rsid w:val="00CD4771"/>
    <w:rsid w:val="00CE0FCD"/>
    <w:rsid w:val="00CF69F7"/>
    <w:rsid w:val="00D10536"/>
    <w:rsid w:val="00D12226"/>
    <w:rsid w:val="00D12F3B"/>
    <w:rsid w:val="00D14682"/>
    <w:rsid w:val="00D148AC"/>
    <w:rsid w:val="00D22742"/>
    <w:rsid w:val="00D34C71"/>
    <w:rsid w:val="00D403F4"/>
    <w:rsid w:val="00D404C1"/>
    <w:rsid w:val="00D418B8"/>
    <w:rsid w:val="00D4368E"/>
    <w:rsid w:val="00D55EB6"/>
    <w:rsid w:val="00D619CE"/>
    <w:rsid w:val="00D6214B"/>
    <w:rsid w:val="00D67307"/>
    <w:rsid w:val="00D67FA7"/>
    <w:rsid w:val="00D71B27"/>
    <w:rsid w:val="00D7261E"/>
    <w:rsid w:val="00D82AF2"/>
    <w:rsid w:val="00D82BDE"/>
    <w:rsid w:val="00D82EF9"/>
    <w:rsid w:val="00D840E8"/>
    <w:rsid w:val="00D91BF3"/>
    <w:rsid w:val="00D93B8A"/>
    <w:rsid w:val="00D94718"/>
    <w:rsid w:val="00D952FB"/>
    <w:rsid w:val="00D97834"/>
    <w:rsid w:val="00DA2163"/>
    <w:rsid w:val="00DA3DE8"/>
    <w:rsid w:val="00DA5CDC"/>
    <w:rsid w:val="00DB10AF"/>
    <w:rsid w:val="00DB3EA8"/>
    <w:rsid w:val="00DC1D94"/>
    <w:rsid w:val="00DC7285"/>
    <w:rsid w:val="00DC7B0E"/>
    <w:rsid w:val="00DD044D"/>
    <w:rsid w:val="00DD1779"/>
    <w:rsid w:val="00DD2613"/>
    <w:rsid w:val="00DD2A1E"/>
    <w:rsid w:val="00DD562B"/>
    <w:rsid w:val="00DD7B4A"/>
    <w:rsid w:val="00DD7B68"/>
    <w:rsid w:val="00DD7EE6"/>
    <w:rsid w:val="00DE49C3"/>
    <w:rsid w:val="00DE4E7D"/>
    <w:rsid w:val="00DF2475"/>
    <w:rsid w:val="00DF35EC"/>
    <w:rsid w:val="00DF520B"/>
    <w:rsid w:val="00E02E59"/>
    <w:rsid w:val="00E061D0"/>
    <w:rsid w:val="00E12021"/>
    <w:rsid w:val="00E13FFD"/>
    <w:rsid w:val="00E144D4"/>
    <w:rsid w:val="00E16A32"/>
    <w:rsid w:val="00E17D9A"/>
    <w:rsid w:val="00E26ACF"/>
    <w:rsid w:val="00E30CA6"/>
    <w:rsid w:val="00E34237"/>
    <w:rsid w:val="00E344DD"/>
    <w:rsid w:val="00E37AFC"/>
    <w:rsid w:val="00E446FC"/>
    <w:rsid w:val="00E57869"/>
    <w:rsid w:val="00E57AEC"/>
    <w:rsid w:val="00E57B30"/>
    <w:rsid w:val="00E6339B"/>
    <w:rsid w:val="00E67F4D"/>
    <w:rsid w:val="00E72F10"/>
    <w:rsid w:val="00E74078"/>
    <w:rsid w:val="00E806CD"/>
    <w:rsid w:val="00E92399"/>
    <w:rsid w:val="00E9307C"/>
    <w:rsid w:val="00E93648"/>
    <w:rsid w:val="00E93A7B"/>
    <w:rsid w:val="00EA26F7"/>
    <w:rsid w:val="00EA3092"/>
    <w:rsid w:val="00EA3F62"/>
    <w:rsid w:val="00EA6A80"/>
    <w:rsid w:val="00EB6C3F"/>
    <w:rsid w:val="00EC1EA9"/>
    <w:rsid w:val="00EC5423"/>
    <w:rsid w:val="00EC5662"/>
    <w:rsid w:val="00EC6B60"/>
    <w:rsid w:val="00ED1B91"/>
    <w:rsid w:val="00ED4DBF"/>
    <w:rsid w:val="00EE31E2"/>
    <w:rsid w:val="00EF074D"/>
    <w:rsid w:val="00EF3F19"/>
    <w:rsid w:val="00EF681E"/>
    <w:rsid w:val="00EF6B10"/>
    <w:rsid w:val="00EF77C3"/>
    <w:rsid w:val="00F02027"/>
    <w:rsid w:val="00F02590"/>
    <w:rsid w:val="00F02F3B"/>
    <w:rsid w:val="00F14BDF"/>
    <w:rsid w:val="00F150B4"/>
    <w:rsid w:val="00F17102"/>
    <w:rsid w:val="00F3136D"/>
    <w:rsid w:val="00F4253E"/>
    <w:rsid w:val="00F44437"/>
    <w:rsid w:val="00F503B4"/>
    <w:rsid w:val="00F53798"/>
    <w:rsid w:val="00F53B83"/>
    <w:rsid w:val="00F543EF"/>
    <w:rsid w:val="00F65CCC"/>
    <w:rsid w:val="00F77F6E"/>
    <w:rsid w:val="00F80B43"/>
    <w:rsid w:val="00F843CA"/>
    <w:rsid w:val="00F9001A"/>
    <w:rsid w:val="00F911C5"/>
    <w:rsid w:val="00F928A2"/>
    <w:rsid w:val="00F92E89"/>
    <w:rsid w:val="00FA1BD1"/>
    <w:rsid w:val="00FA6915"/>
    <w:rsid w:val="00FA6B7B"/>
    <w:rsid w:val="00FA76D1"/>
    <w:rsid w:val="00FB15AE"/>
    <w:rsid w:val="00FB5BF5"/>
    <w:rsid w:val="00FC4D53"/>
    <w:rsid w:val="00FC612B"/>
    <w:rsid w:val="00FC7766"/>
    <w:rsid w:val="00FD0C70"/>
    <w:rsid w:val="00FD0E18"/>
    <w:rsid w:val="00FD670E"/>
    <w:rsid w:val="00FE000A"/>
    <w:rsid w:val="00FE1888"/>
    <w:rsid w:val="00FE2565"/>
    <w:rsid w:val="00FE613B"/>
    <w:rsid w:val="00FF6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C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slov1">
    <w:name w:val="heading 1"/>
    <w:basedOn w:val="Normal"/>
    <w:next w:val="Normal"/>
    <w:link w:val="Naslov1Char"/>
    <w:uiPriority w:val="9"/>
    <w:qFormat/>
    <w:rsid w:val="009478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9478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9478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94786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503B4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503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6487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487A"/>
    <w:rPr>
      <w:rFonts w:ascii="Segoe UI" w:eastAsia="Times New Roman" w:hAnsi="Segoe UI" w:cs="Segoe UI"/>
      <w:sz w:val="18"/>
      <w:szCs w:val="18"/>
      <w:lang w:eastAsia="ar-SA"/>
    </w:rPr>
  </w:style>
  <w:style w:type="table" w:styleId="Reetkatablice">
    <w:name w:val="Table Grid"/>
    <w:basedOn w:val="Obinatablica"/>
    <w:uiPriority w:val="39"/>
    <w:rsid w:val="00DF52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link w:val="OdlomakpopisaChar"/>
    <w:qFormat/>
    <w:rsid w:val="00401EA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de-DE" w:eastAsia="en-US"/>
    </w:rPr>
  </w:style>
  <w:style w:type="character" w:customStyle="1" w:styleId="OdlomakpopisaChar">
    <w:name w:val="Odlomak popisa Char"/>
    <w:link w:val="Odlomakpopisa"/>
    <w:locked/>
    <w:rsid w:val="00401EA0"/>
    <w:rPr>
      <w:rFonts w:ascii="Calibri" w:eastAsia="Calibri" w:hAnsi="Calibri" w:cs="Times New Roman"/>
      <w:lang w:val="de-DE"/>
    </w:rPr>
  </w:style>
  <w:style w:type="character" w:styleId="Referencakomentara">
    <w:name w:val="annotation reference"/>
    <w:basedOn w:val="Zadanifontodlomka"/>
    <w:uiPriority w:val="99"/>
    <w:semiHidden/>
    <w:unhideWhenUsed/>
    <w:rsid w:val="001776F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1776F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1776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776F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776F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aglavlje">
    <w:name w:val="header"/>
    <w:basedOn w:val="Normal"/>
    <w:link w:val="Zaglavlje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veza">
    <w:name w:val="Hyperlink"/>
    <w:basedOn w:val="Zadanifontodlomka"/>
    <w:uiPriority w:val="99"/>
    <w:unhideWhenUsed/>
    <w:rsid w:val="00DD1779"/>
    <w:rPr>
      <w:color w:val="0563C1" w:themeColor="hyperlink"/>
      <w:u w:val="single"/>
    </w:rPr>
  </w:style>
  <w:style w:type="paragraph" w:customStyle="1" w:styleId="t-9-8">
    <w:name w:val="t-9-8"/>
    <w:basedOn w:val="Normal"/>
    <w:rsid w:val="00E17D9A"/>
    <w:pPr>
      <w:suppressAutoHyphens w:val="0"/>
      <w:spacing w:before="100" w:beforeAutospacing="1" w:after="225"/>
    </w:pPr>
    <w:rPr>
      <w:lang w:eastAsia="hr-HR"/>
    </w:rPr>
  </w:style>
  <w:style w:type="character" w:customStyle="1" w:styleId="bold">
    <w:name w:val="bold"/>
    <w:basedOn w:val="Zadanifontodlomka"/>
    <w:rsid w:val="004223B2"/>
  </w:style>
  <w:style w:type="paragraph" w:styleId="Bezproreda">
    <w:name w:val="No Spacing"/>
    <w:uiPriority w:val="1"/>
    <w:qFormat/>
    <w:rsid w:val="009478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slov1Char">
    <w:name w:val="Naslov 1 Char"/>
    <w:basedOn w:val="Zadanifontodlomka"/>
    <w:link w:val="Naslov1"/>
    <w:uiPriority w:val="9"/>
    <w:rsid w:val="0094786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Naslov2Char">
    <w:name w:val="Naslov 2 Char"/>
    <w:basedOn w:val="Zadanifontodlomka"/>
    <w:link w:val="Naslov2"/>
    <w:uiPriority w:val="9"/>
    <w:rsid w:val="0094786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slov3Char">
    <w:name w:val="Naslov 3 Char"/>
    <w:basedOn w:val="Zadanifontodlomka"/>
    <w:link w:val="Naslov3"/>
    <w:uiPriority w:val="9"/>
    <w:rsid w:val="0094786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Naslov4Char">
    <w:name w:val="Naslov 4 Char"/>
    <w:basedOn w:val="Zadanifontodlomka"/>
    <w:link w:val="Naslov4"/>
    <w:uiPriority w:val="9"/>
    <w:rsid w:val="0094786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ar-SA"/>
    </w:rPr>
  </w:style>
  <w:style w:type="character" w:styleId="SlijeenaHiperveza">
    <w:name w:val="FollowedHyperlink"/>
    <w:basedOn w:val="Zadanifontodlomka"/>
    <w:uiPriority w:val="99"/>
    <w:semiHidden/>
    <w:unhideWhenUsed/>
    <w:rsid w:val="003C1C53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1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73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15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79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82441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00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8948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634329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547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1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291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2939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ecb.europa.eu/stats/policy_and_exchange_rates/euro_reference_exchange_rates/html/eurofxref-graph-hrk.en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gistri.uprava.hr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79CE6-DE32-451A-BA67-6D2A0F39B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3523</Words>
  <Characters>20086</Characters>
  <Application>Microsoft Office Word</Application>
  <DocSecurity>0</DocSecurity>
  <Lines>167</Lines>
  <Paragraphs>47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23562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Bošnjak</dc:creator>
  <cp:lastModifiedBy>LAG Marinianis 1</cp:lastModifiedBy>
  <cp:revision>4</cp:revision>
  <cp:lastPrinted>2017-12-06T12:00:00Z</cp:lastPrinted>
  <dcterms:created xsi:type="dcterms:W3CDTF">2018-06-29T11:25:00Z</dcterms:created>
  <dcterms:modified xsi:type="dcterms:W3CDTF">2018-07-11T11:59:00Z</dcterms:modified>
</cp:coreProperties>
</file>