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6B" w:rsidRPr="00C8116B" w:rsidRDefault="00C8116B" w:rsidP="00B577FF">
      <w:pPr>
        <w:pStyle w:val="m-2355419407423735939msolistparagraph"/>
        <w:jc w:val="both"/>
        <w:rPr>
          <w:b/>
          <w:color w:val="000000"/>
        </w:rPr>
      </w:pPr>
      <w:r w:rsidRPr="00C8116B">
        <w:rPr>
          <w:b/>
        </w:rPr>
        <w:t xml:space="preserve">1. Da li Izjavu o nepostojanju /postojanju sukoba interesa potpisuje nositelj projekta kao fizička osoba </w:t>
      </w:r>
      <w:r w:rsidRPr="00C8116B">
        <w:rPr>
          <w:b/>
          <w:color w:val="000000"/>
        </w:rPr>
        <w:t>ili ovjerava pečatom i potpisom kao odgovorna osoba korisnika?</w:t>
      </w:r>
    </w:p>
    <w:p w:rsidR="00C8116B" w:rsidRPr="00BE2834" w:rsidRDefault="00C8116B" w:rsidP="00B577FF">
      <w:pPr>
        <w:pStyle w:val="m-2355419407423735939msolistparagraph"/>
        <w:jc w:val="both"/>
      </w:pPr>
      <w:r w:rsidRPr="00BE2834">
        <w:t xml:space="preserve">Izjavu o nepostojanju /postojanju sukoba interesa potpisuje korisnik projekta, </w:t>
      </w:r>
      <w:proofErr w:type="spellStart"/>
      <w:r w:rsidRPr="00BE2834">
        <w:t>tj</w:t>
      </w:r>
      <w:proofErr w:type="spellEnd"/>
      <w:r w:rsidR="009B384E" w:rsidRPr="00BE2834">
        <w:t>.</w:t>
      </w:r>
      <w:r w:rsidRPr="00BE2834">
        <w:t xml:space="preserve"> nositelj OPG-a u slučaju da je korisnik OPG ili odgovorna osoba korisnika u slučaju da je korisnik obrt ili trgovačko društvo.</w:t>
      </w:r>
    </w:p>
    <w:p w:rsidR="00C8116B" w:rsidRPr="00BE2834" w:rsidRDefault="00C8116B" w:rsidP="00B577FF">
      <w:pPr>
        <w:pStyle w:val="m-2355419407423735939msolistparagraph"/>
        <w:jc w:val="both"/>
      </w:pPr>
      <w:r w:rsidRPr="00BE2834">
        <w:t> </w:t>
      </w:r>
    </w:p>
    <w:p w:rsidR="00C8116B" w:rsidRPr="00BE2834" w:rsidRDefault="00C8116B" w:rsidP="00B577FF">
      <w:pPr>
        <w:pStyle w:val="m-2355419407423735939msolistparagraph"/>
        <w:jc w:val="both"/>
        <w:rPr>
          <w:b/>
        </w:rPr>
      </w:pPr>
      <w:r w:rsidRPr="00BE2834">
        <w:rPr>
          <w:b/>
        </w:rPr>
        <w:t>2.</w:t>
      </w:r>
      <w:r w:rsidRPr="00BE2834">
        <w:rPr>
          <w:b/>
          <w:sz w:val="14"/>
          <w:szCs w:val="14"/>
        </w:rPr>
        <w:t xml:space="preserve">  </w:t>
      </w:r>
      <w:r w:rsidRPr="00BE2834">
        <w:rPr>
          <w:b/>
        </w:rPr>
        <w:t>Da li Izjavu o bespovratnim sredstvima potpisuje nositelj projekta kao fizička osoba ili ovjerava pečatom i potpisom kao odgovorna osoba korisnika?</w:t>
      </w:r>
    </w:p>
    <w:p w:rsidR="00C8116B" w:rsidRPr="00BE2834" w:rsidRDefault="00C8116B" w:rsidP="00B577FF">
      <w:pPr>
        <w:pStyle w:val="m-2355419407423735939msolistparagraph"/>
        <w:jc w:val="both"/>
      </w:pPr>
      <w:r w:rsidRPr="00BE2834">
        <w:t xml:space="preserve">Izjavu o bespovratnim sredstvima potpisuje korisnik projekta, </w:t>
      </w:r>
      <w:proofErr w:type="spellStart"/>
      <w:r w:rsidRPr="00BE2834">
        <w:t>tj</w:t>
      </w:r>
      <w:proofErr w:type="spellEnd"/>
      <w:r w:rsidR="009B384E" w:rsidRPr="00BE2834">
        <w:t>.</w:t>
      </w:r>
      <w:r w:rsidRPr="00BE2834">
        <w:t xml:space="preserve"> nositelj OPG-a u slučaju da je korisnik OPG ili odgovorna osoba korisnika u slučaju da je korisnik obrt ili trgovačko društvo.</w:t>
      </w:r>
    </w:p>
    <w:p w:rsidR="00C8116B" w:rsidRPr="00BE2834" w:rsidRDefault="00C8116B" w:rsidP="00B577FF">
      <w:pPr>
        <w:pStyle w:val="m-2355419407423735939msolistparagraph"/>
        <w:jc w:val="both"/>
      </w:pPr>
    </w:p>
    <w:p w:rsidR="00C8116B" w:rsidRPr="00BE2834" w:rsidRDefault="00C8116B" w:rsidP="00B577FF">
      <w:pPr>
        <w:pStyle w:val="m-2355419407423735939msolistparagraph"/>
        <w:jc w:val="both"/>
        <w:rPr>
          <w:b/>
        </w:rPr>
      </w:pPr>
      <w:r w:rsidRPr="00BE2834">
        <w:rPr>
          <w:b/>
        </w:rPr>
        <w:t>3. Budući da je osnovno stado jedan od glavnih poljoprivrednih resursa OPG-a, a ova operacija treba pružiti pomoć malom OPG-u orijentiranom na tržišnu proizvodnju kojemu nedostaje glavni resurs, molim pojašnjenje neprihvatljive aktivnos</w:t>
      </w:r>
      <w:r w:rsidR="00EE1CDE">
        <w:rPr>
          <w:b/>
        </w:rPr>
        <w:t>t</w:t>
      </w:r>
      <w:r w:rsidRPr="00BE2834">
        <w:rPr>
          <w:b/>
        </w:rPr>
        <w:t xml:space="preserve">i pod rednim brojem 3 - Kupovina poljoprivrednih resursa koje su bili predmet izračuna  ekonomske veličine PG-a za koje se podnosi prijava projekta. Vezano za to, kao i za prihvatljivu aktivnost pod rednim brojem 1 – kupnja domaćih životinja, da li je prihvatljiv trošak kupnja ovaca u slučaju kad OPG koji se bavi ovčarstvom (na temelju čega je izračunat njegov SO)  želi nabaviti još ovaca kako bi proširilo svoju proizvodnju?  </w:t>
      </w:r>
    </w:p>
    <w:p w:rsidR="00C8116B" w:rsidRPr="00BE2834" w:rsidRDefault="00C8116B" w:rsidP="00B577FF">
      <w:pPr>
        <w:pStyle w:val="m-2355419407423735939msolistparagraph"/>
        <w:jc w:val="both"/>
      </w:pPr>
      <w:r w:rsidRPr="00BE2834">
        <w:t xml:space="preserve">Neprihvatljiva aktivnost pod rednim brojem 3 - Kupovina poljoprivrednih resursa koje su bili predmet izračuna  ekonomske veličine PG-a za koje se podnosi prijava projekta odnosi se na kupovinu resursa koji su bili temelj izračuna </w:t>
      </w:r>
      <w:r w:rsidR="002408B3" w:rsidRPr="00BE2834">
        <w:t xml:space="preserve">ekonomske veličine, </w:t>
      </w:r>
      <w:proofErr w:type="spellStart"/>
      <w:r w:rsidRPr="00BE2834">
        <w:t>npr</w:t>
      </w:r>
      <w:proofErr w:type="spellEnd"/>
      <w:r w:rsidRPr="00BE2834">
        <w:t>. zemljišta ili drugih resursa koji se nalaze u zakupu prijavitelja te se kao takvi već nalaze u Upisniku poljoprivrednih gospodarstava</w:t>
      </w:r>
      <w:r w:rsidR="00C04F54" w:rsidRPr="00BE2834">
        <w:t xml:space="preserve"> prijavitelja </w:t>
      </w:r>
      <w:r w:rsidRPr="00BE2834">
        <w:t>i bili su temelj izračuna ekonomske veličine gospodarstva.</w:t>
      </w:r>
      <w:r w:rsidR="00B61CDA">
        <w:t xml:space="preserve"> </w:t>
      </w:r>
    </w:p>
    <w:p w:rsidR="00C8116B" w:rsidRPr="00BE2834" w:rsidRDefault="00C8116B" w:rsidP="00B577FF">
      <w:pPr>
        <w:pStyle w:val="m-2355419407423735939msolistparagraph"/>
        <w:jc w:val="both"/>
      </w:pPr>
      <w:r w:rsidRPr="00BE2834">
        <w:t>Kupnja ovaca u svrhu poljoprivredne proizvodnje je prihvatljiv trošak.</w:t>
      </w:r>
    </w:p>
    <w:p w:rsidR="00C8116B" w:rsidRPr="00BE2834" w:rsidRDefault="00C8116B" w:rsidP="00B577FF">
      <w:pPr>
        <w:pStyle w:val="m-2355419407423735939msolistparagraph"/>
        <w:ind w:left="709"/>
        <w:jc w:val="both"/>
      </w:pPr>
      <w:r w:rsidRPr="00BE2834">
        <w:t xml:space="preserve">                                                             </w:t>
      </w:r>
    </w:p>
    <w:p w:rsidR="00C8116B" w:rsidRPr="00BE2834" w:rsidRDefault="00B577FF" w:rsidP="00B577FF">
      <w:pPr>
        <w:pStyle w:val="m-2355419407423735939msolistparagraph"/>
        <w:jc w:val="both"/>
        <w:rPr>
          <w:b/>
          <w:bCs/>
        </w:rPr>
      </w:pPr>
      <w:r w:rsidRPr="00BE2834">
        <w:rPr>
          <w:b/>
        </w:rPr>
        <w:t>4.</w:t>
      </w:r>
      <w:r w:rsidR="00C8116B" w:rsidRPr="00BE2834">
        <w:rPr>
          <w:b/>
          <w:sz w:val="14"/>
          <w:szCs w:val="14"/>
        </w:rPr>
        <w:t xml:space="preserve">  </w:t>
      </w:r>
      <w:r w:rsidR="00C8116B" w:rsidRPr="00BE2834">
        <w:rPr>
          <w:b/>
        </w:rPr>
        <w:t xml:space="preserve">Koja se točno natječajna dokumentacija dostavlja u elektronskom formatu budući da je u točki 4.1 Natječaja za provedbu tipa operacije 2.2.1. navedeno da </w:t>
      </w:r>
      <w:r w:rsidR="00C8116B" w:rsidRPr="00BE2834">
        <w:rPr>
          <w:b/>
          <w:bCs/>
        </w:rPr>
        <w:t>„Obrasci u excel formatu (</w:t>
      </w:r>
      <w:proofErr w:type="spellStart"/>
      <w:r w:rsidR="00C8116B" w:rsidRPr="00BE2834">
        <w:rPr>
          <w:b/>
          <w:bCs/>
        </w:rPr>
        <w:t>npr</w:t>
      </w:r>
      <w:proofErr w:type="spellEnd"/>
      <w:r w:rsidR="00C8116B" w:rsidRPr="00BE2834">
        <w:rPr>
          <w:b/>
          <w:bCs/>
        </w:rPr>
        <w:t>. poslovni plan, izjava o veličini poduzeća) moraju biti dostavljeni u elektroničkom formatu (DVD ili CD s oznakom R: CD/R, DVD/R)“</w:t>
      </w:r>
      <w:r w:rsidR="00C8116B" w:rsidRPr="00BE2834">
        <w:rPr>
          <w:b/>
        </w:rPr>
        <w:t xml:space="preserve">, dok se u </w:t>
      </w:r>
      <w:proofErr w:type="spellStart"/>
      <w:r w:rsidR="00C8116B" w:rsidRPr="00BE2834">
        <w:rPr>
          <w:b/>
        </w:rPr>
        <w:t>čl</w:t>
      </w:r>
      <w:proofErr w:type="spellEnd"/>
      <w:r w:rsidR="00C8116B" w:rsidRPr="00BE2834">
        <w:rPr>
          <w:b/>
        </w:rPr>
        <w:t xml:space="preserve">. 14. Pravilnika za odabir projekata na natječajima LAG-a </w:t>
      </w:r>
      <w:proofErr w:type="spellStart"/>
      <w:r w:rsidR="00C8116B" w:rsidRPr="00BE2834">
        <w:rPr>
          <w:b/>
        </w:rPr>
        <w:t>Marinianis</w:t>
      </w:r>
      <w:proofErr w:type="spellEnd"/>
      <w:r w:rsidR="00C8116B" w:rsidRPr="00BE2834">
        <w:rPr>
          <w:b/>
        </w:rPr>
        <w:t xml:space="preserve"> navodi </w:t>
      </w:r>
      <w:r w:rsidR="00C8116B" w:rsidRPr="00BE2834">
        <w:rPr>
          <w:b/>
          <w:bCs/>
        </w:rPr>
        <w:t>„Obrasci u word i/ili excel formatu (</w:t>
      </w:r>
      <w:proofErr w:type="spellStart"/>
      <w:r w:rsidR="00C8116B" w:rsidRPr="00BE2834">
        <w:rPr>
          <w:b/>
          <w:bCs/>
        </w:rPr>
        <w:t>npr</w:t>
      </w:r>
      <w:proofErr w:type="spellEnd"/>
      <w:r w:rsidR="00C8116B" w:rsidRPr="00BE2834">
        <w:rPr>
          <w:b/>
          <w:bCs/>
        </w:rPr>
        <w:t>. prijavni obrazac, poslovni plan, izračuni ponuda...) moraju biti dostavljeni i u elektroničkom formatu te svaki dokument mora biti u zasebnoj datoteci.“?</w:t>
      </w:r>
    </w:p>
    <w:p w:rsidR="00C82AC8" w:rsidRDefault="00B577FF" w:rsidP="005C38AF">
      <w:pPr>
        <w:pStyle w:val="m-2355419407423735939msolistparagraph"/>
        <w:jc w:val="both"/>
      </w:pPr>
      <w:r w:rsidRPr="00BE2834">
        <w:rPr>
          <w:bCs/>
        </w:rPr>
        <w:t xml:space="preserve">Svi obrasci u </w:t>
      </w:r>
      <w:r w:rsidRPr="00BE2834">
        <w:rPr>
          <w:b/>
          <w:bCs/>
        </w:rPr>
        <w:t xml:space="preserve">excel </w:t>
      </w:r>
      <w:r w:rsidRPr="00BE2834">
        <w:rPr>
          <w:bCs/>
        </w:rPr>
        <w:t>formatu moraju biti dostavljeni i u elektroničkom formatu (DVD ili CD s oznakom R: CD/R, DVD/R).</w:t>
      </w:r>
      <w:r w:rsidR="00386060">
        <w:rPr>
          <w:bCs/>
        </w:rPr>
        <w:t xml:space="preserve"> Svaki dokument treba biti u zasebnoj datoteci.</w:t>
      </w:r>
    </w:p>
    <w:sectPr w:rsidR="00C82AC8" w:rsidSect="00C82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8116B"/>
    <w:rsid w:val="0015230E"/>
    <w:rsid w:val="001B31CF"/>
    <w:rsid w:val="001D55D0"/>
    <w:rsid w:val="002408B3"/>
    <w:rsid w:val="00386060"/>
    <w:rsid w:val="003E0469"/>
    <w:rsid w:val="00533129"/>
    <w:rsid w:val="005C38AF"/>
    <w:rsid w:val="00987399"/>
    <w:rsid w:val="009B384E"/>
    <w:rsid w:val="00B577FF"/>
    <w:rsid w:val="00B61CDA"/>
    <w:rsid w:val="00BE2834"/>
    <w:rsid w:val="00C04F54"/>
    <w:rsid w:val="00C8116B"/>
    <w:rsid w:val="00C82AC8"/>
    <w:rsid w:val="00D131A2"/>
    <w:rsid w:val="00EE1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AC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-2355419407423735939msolistparagraph">
    <w:name w:val="m_-2355419407423735939msolistparagraph"/>
    <w:basedOn w:val="Normal"/>
    <w:rsid w:val="00C81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3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Marinianis 2</dc:creator>
  <cp:lastModifiedBy>LAG Marinianis 2</cp:lastModifiedBy>
  <cp:revision>13</cp:revision>
  <dcterms:created xsi:type="dcterms:W3CDTF">2018-04-06T09:01:00Z</dcterms:created>
  <dcterms:modified xsi:type="dcterms:W3CDTF">2018-04-13T06:24:00Z</dcterms:modified>
</cp:coreProperties>
</file>